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6" w:rsidRPr="002E6076" w:rsidRDefault="002E6076" w:rsidP="002E6076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1230" cy="8358943"/>
            <wp:effectExtent l="19050" t="0" r="7620" b="0"/>
            <wp:docPr id="7" name="Рисунок 7" descr="D:\Деонисий\Положения\Положение о режиме занятий обучающихся МУ ДО Кубринского ЦДТ\Положение о режиме занятий обучающихся МУ ДО Кубринского 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онисий\Положения\Положение о режиме занятий обучающихся МУ ДО Кубринского ЦДТ\Положение о режиме занятий обучающихся МУ ДО Кубринского ЦД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5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8E" w:rsidRPr="00B44BB2" w:rsidRDefault="0056638E" w:rsidP="00566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6076" w:rsidRDefault="002E6076" w:rsidP="002E607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6076" w:rsidRDefault="002E6076" w:rsidP="002E607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076" w:rsidRDefault="002E6076" w:rsidP="002E607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761" w:rsidRPr="002E6076" w:rsidRDefault="00814761" w:rsidP="002E607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76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 обучающихся</w:t>
      </w:r>
    </w:p>
    <w:p w:rsidR="00814761" w:rsidRDefault="00814761" w:rsidP="00614C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61" w:rsidRPr="00B44BB2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</w:rPr>
        <w:t>Режим занятий обучающихся в Учреждении действует в течение учебного года и регулируется  календарным учебным графиком, расписанием занятий объединений и групп, утвержденным руководителем Учреждения.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Единицей измерения учебного времени и основной формой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в Учреждении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учебное занятие.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1 сентября и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31 мая. Если первый учебный день приходится на выходной день, то в этом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учебный год начинается в первый, следующий за ним рабочий день.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Комплектование групп первого года обучения осуществляется в течение 14 календарныхдней. Учебный год в данных группах начинается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 второго и последующих лет обучение не позднее 07 сентября.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учебного года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летних каникул – с 1 июня по 31 августа.</w:t>
      </w:r>
    </w:p>
    <w:p w:rsidR="00814761" w:rsidRDefault="00814761" w:rsidP="00CC66CF">
      <w:pPr>
        <w:shd w:val="clear" w:color="auto" w:fill="FFFFFF"/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период летних школьных  каникул Учреждение может организовывать занятия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образовательных проектов, краткосрочных программ в группах с постоянным и (или) переменным составом, как на базе Учреждения, так и в пришкольных лагерях с дневным пребыванием обучающихся.</w:t>
      </w:r>
    </w:p>
    <w:p w:rsidR="00814761" w:rsidRDefault="00814761" w:rsidP="00CC66CF">
      <w:pPr>
        <w:shd w:val="clear" w:color="auto" w:fill="FFFFFF"/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период школьных каникул Учреждение может организовать работу с обучающимися, родителями (законными представителями) в форме походов, экскурсий, соревнований и др.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Занятия в Учреждении начинаются не ранее 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 и заканчиваются не позднее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</w:t>
      </w:r>
      <w:r w:rsidR="005C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асу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от возрастных и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психофизиологических особенностей,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допустимой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CC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между учебными занятиями составляет 10 – 15 минут.</w:t>
      </w:r>
    </w:p>
    <w:p w:rsidR="00814761" w:rsidRPr="00F343DE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зависимости от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особенностей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дополнительных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составляет:</w:t>
      </w:r>
    </w:p>
    <w:p w:rsidR="00814761" w:rsidRPr="00F343DE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первый год обучения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до 6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неделю;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второй, третий год обучения – от </w:t>
      </w:r>
      <w:r w:rsidRPr="0022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 часов в неделю.</w:t>
      </w:r>
    </w:p>
    <w:p w:rsidR="00814761" w:rsidRDefault="00814761" w:rsidP="0061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F44" w:rsidRPr="00F343DE" w:rsidRDefault="00D91F44" w:rsidP="0061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61" w:rsidRDefault="00814761" w:rsidP="00614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E1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составления и корректировки расписания</w:t>
      </w:r>
    </w:p>
    <w:p w:rsidR="00814761" w:rsidRPr="005E15D3" w:rsidRDefault="00814761" w:rsidP="0061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61" w:rsidRDefault="00814761" w:rsidP="00CC66C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Расписание занятий объединений и групп составляется с учётом наиболее благоприятного режима труда и отдыха детей администрацией Учреждения по представлению педагогических работников, с учётом пожеланий обучающихся,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обучающихся, возрастных особенностей детей и установленных санитарно-гигиенических норм и согласовывается с директорами образовательных учреждений, на базе которых проводятся занятия.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Расписание учебных занятий составляется на весь учебный год обучения в соответствии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утвержденными программами по каждому объединению.</w:t>
      </w: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Расписание должно обеспечивать непрерывность учебного процесса в течение дня.</w:t>
      </w:r>
    </w:p>
    <w:p w:rsidR="00814761" w:rsidRPr="005E15D3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утвержденное директором Учреждения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 вывешивается наинформационный стенд «Расписание занятий».</w:t>
      </w:r>
    </w:p>
    <w:p w:rsidR="00814761" w:rsidRPr="005E15D3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расписании указываются: Ф.И.О. педагога дополнительного образования, название</w:t>
      </w:r>
      <w:r w:rsidR="0004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время проведения занятий, номер кабинета, в котором проходят занятияобъединения.</w:t>
      </w:r>
    </w:p>
    <w:p w:rsidR="00814761" w:rsidRDefault="00814761" w:rsidP="00CC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B44BB2">
        <w:rPr>
          <w:rFonts w:ascii="Times New Roman" w:hAnsi="Times New Roman" w:cs="Times New Roman"/>
          <w:sz w:val="28"/>
          <w:szCs w:val="28"/>
        </w:rPr>
        <w:t xml:space="preserve"> </w:t>
      </w:r>
      <w:r w:rsidRPr="005E15D3">
        <w:rPr>
          <w:rFonts w:ascii="Times New Roman" w:hAnsi="Times New Roman" w:cs="Times New Roman"/>
          <w:sz w:val="28"/>
          <w:szCs w:val="28"/>
        </w:rPr>
        <w:t>Расписание учебных занятий, по необходимости, может корректироваться в течение учебного года.</w:t>
      </w:r>
    </w:p>
    <w:p w:rsidR="00814761" w:rsidRDefault="00814761" w:rsidP="00CC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случаях объявления карантина,  приостановление образовательной деятельности в связи с эпидемией, понижением температурного наружного воздуха и т.д. изменения в расписании оформляются приказом директора.</w:t>
      </w:r>
    </w:p>
    <w:p w:rsidR="00814761" w:rsidRDefault="00814761" w:rsidP="0061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61" w:rsidRDefault="00814761" w:rsidP="00614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5D3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Ведение документации</w:t>
      </w:r>
    </w:p>
    <w:p w:rsidR="00814761" w:rsidRPr="005D39C9" w:rsidRDefault="00814761" w:rsidP="0061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761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изменения в расписании работы фиксируются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титульном листе вжурнале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учёта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  в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61" w:rsidRPr="005D39C9" w:rsidRDefault="00814761" w:rsidP="00CC6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обучающимися учебных занятий фиксируется педагогами дополнительногообразования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 учёта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  в 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761" w:rsidRDefault="00814761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61" w:rsidRDefault="00814761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B2" w:rsidRDefault="00B44BB2" w:rsidP="0061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761" w:rsidRDefault="00814761" w:rsidP="00814761"/>
    <w:sectPr w:rsidR="00814761" w:rsidSect="00614C29">
      <w:type w:val="continuous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A4F"/>
    <w:multiLevelType w:val="multilevel"/>
    <w:tmpl w:val="E422A9B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C81518"/>
    <w:multiLevelType w:val="multilevel"/>
    <w:tmpl w:val="9E56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E4083B"/>
    <w:multiLevelType w:val="hybridMultilevel"/>
    <w:tmpl w:val="C6D2F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C12"/>
    <w:multiLevelType w:val="multilevel"/>
    <w:tmpl w:val="6BFE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9C44B98"/>
    <w:multiLevelType w:val="hybridMultilevel"/>
    <w:tmpl w:val="B30A12AE"/>
    <w:lvl w:ilvl="0" w:tplc="43B25CE2">
      <w:start w:val="1"/>
      <w:numFmt w:val="decimal"/>
      <w:lvlText w:val="%1."/>
      <w:lvlJc w:val="left"/>
      <w:pPr>
        <w:ind w:left="1369" w:hanging="6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61"/>
    <w:rsid w:val="0004361D"/>
    <w:rsid w:val="001F7CA5"/>
    <w:rsid w:val="00201BCD"/>
    <w:rsid w:val="002E6076"/>
    <w:rsid w:val="0040389A"/>
    <w:rsid w:val="0056638E"/>
    <w:rsid w:val="005C142B"/>
    <w:rsid w:val="00614C29"/>
    <w:rsid w:val="006E371E"/>
    <w:rsid w:val="00814761"/>
    <w:rsid w:val="00931063"/>
    <w:rsid w:val="009847B8"/>
    <w:rsid w:val="00B44BB2"/>
    <w:rsid w:val="00CC66CF"/>
    <w:rsid w:val="00D91F44"/>
    <w:rsid w:val="00FE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761"/>
    <w:pPr>
      <w:ind w:left="720"/>
      <w:contextualSpacing/>
    </w:pPr>
  </w:style>
  <w:style w:type="table" w:styleId="a6">
    <w:name w:val="Table Grid"/>
    <w:basedOn w:val="a1"/>
    <w:uiPriority w:val="59"/>
    <w:rsid w:val="0081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761"/>
    <w:pPr>
      <w:ind w:left="720"/>
      <w:contextualSpacing/>
    </w:pPr>
  </w:style>
  <w:style w:type="table" w:styleId="a6">
    <w:name w:val="Table Grid"/>
    <w:basedOn w:val="a1"/>
    <w:uiPriority w:val="59"/>
    <w:rsid w:val="0081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Dute</cp:lastModifiedBy>
  <cp:revision>8</cp:revision>
  <cp:lastPrinted>2021-01-19T14:54:00Z</cp:lastPrinted>
  <dcterms:created xsi:type="dcterms:W3CDTF">2020-05-15T13:48:00Z</dcterms:created>
  <dcterms:modified xsi:type="dcterms:W3CDTF">2021-01-19T14:54:00Z</dcterms:modified>
</cp:coreProperties>
</file>