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F837A" w14:textId="7FC39A38" w:rsidR="000B615A" w:rsidRDefault="008D15F3" w:rsidP="000B6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86E3CBF" wp14:editId="487C9C89">
            <wp:extent cx="5940425" cy="82387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302BD" w14:textId="0BA48A83" w:rsidR="005968B3" w:rsidRDefault="005968B3"/>
    <w:p w14:paraId="3AC92785" w14:textId="77777777" w:rsidR="008D15F3" w:rsidRDefault="00D843C2" w:rsidP="0018245B">
      <w:pPr>
        <w:pStyle w:val="a5"/>
        <w:tabs>
          <w:tab w:val="left" w:pos="993"/>
        </w:tabs>
        <w:spacing w:after="0" w:line="240" w:lineRule="auto"/>
        <w:ind w:left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14:paraId="17BF07B0" w14:textId="77777777" w:rsidR="008D15F3" w:rsidRDefault="008D15F3" w:rsidP="0018245B">
      <w:pPr>
        <w:pStyle w:val="a5"/>
        <w:tabs>
          <w:tab w:val="left" w:pos="993"/>
        </w:tabs>
        <w:spacing w:after="0" w:line="240" w:lineRule="auto"/>
        <w:ind w:left="709"/>
        <w:jc w:val="both"/>
        <w:rPr>
          <w:b/>
          <w:sz w:val="32"/>
          <w:szCs w:val="32"/>
        </w:rPr>
      </w:pPr>
    </w:p>
    <w:p w14:paraId="3DBDE28C" w14:textId="66275A04" w:rsidR="0018245B" w:rsidRPr="0018245B" w:rsidRDefault="008D15F3" w:rsidP="0018245B">
      <w:pPr>
        <w:pStyle w:val="a5"/>
        <w:tabs>
          <w:tab w:val="left" w:pos="993"/>
        </w:tabs>
        <w:spacing w:after="0" w:line="240" w:lineRule="auto"/>
        <w:ind w:left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</w:t>
      </w:r>
      <w:r w:rsidR="00D843C2">
        <w:rPr>
          <w:b/>
          <w:sz w:val="32"/>
          <w:szCs w:val="32"/>
        </w:rPr>
        <w:t xml:space="preserve">  </w:t>
      </w:r>
      <w:r w:rsidR="00D843C2" w:rsidRPr="00F07558">
        <w:rPr>
          <w:b/>
          <w:sz w:val="32"/>
          <w:szCs w:val="32"/>
        </w:rPr>
        <w:t>Пояснительная записка</w:t>
      </w:r>
    </w:p>
    <w:p w14:paraId="0EAFC075" w14:textId="0776F431" w:rsidR="00FA5D33" w:rsidRPr="006E633C" w:rsidRDefault="00D843C2" w:rsidP="00FA5D33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5B">
        <w:rPr>
          <w:rFonts w:ascii="Times New Roman" w:hAnsi="Times New Roman" w:cs="Times New Roman"/>
          <w:b/>
          <w:sz w:val="32"/>
          <w:szCs w:val="32"/>
        </w:rPr>
        <w:t>Направленность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633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6E633C">
        <w:rPr>
          <w:rFonts w:ascii="Times New Roman" w:hAnsi="Times New Roman" w:cs="Times New Roman"/>
          <w:sz w:val="28"/>
          <w:szCs w:val="28"/>
          <w:lang w:eastAsia="ru-RU"/>
        </w:rPr>
        <w:t>общеразвивающей</w:t>
      </w:r>
      <w:r w:rsidRPr="006E633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F2F0F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Подвижные игры</w:t>
      </w:r>
      <w:r w:rsidRPr="006E633C">
        <w:rPr>
          <w:rFonts w:ascii="Times New Roman" w:hAnsi="Times New Roman" w:cs="Times New Roman"/>
          <w:sz w:val="28"/>
          <w:szCs w:val="28"/>
        </w:rPr>
        <w:t>»- физкультурно-спортивная.</w:t>
      </w:r>
    </w:p>
    <w:p w14:paraId="6958D5E5" w14:textId="372E9CE7" w:rsidR="006E633C" w:rsidRDefault="00FA5D33" w:rsidP="006E633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8245B">
        <w:rPr>
          <w:rFonts w:ascii="Times New Roman" w:hAnsi="Times New Roman" w:cs="Times New Roman"/>
          <w:b/>
          <w:bCs/>
          <w:color w:val="181818"/>
          <w:sz w:val="32"/>
          <w:szCs w:val="32"/>
          <w:shd w:val="clear" w:color="auto" w:fill="FFFFFF"/>
        </w:rPr>
        <w:t xml:space="preserve">        </w:t>
      </w:r>
      <w:r w:rsidR="00D843C2" w:rsidRPr="0018245B">
        <w:rPr>
          <w:rFonts w:ascii="Times New Roman" w:hAnsi="Times New Roman" w:cs="Times New Roman"/>
          <w:b/>
          <w:bCs/>
          <w:color w:val="181818"/>
          <w:sz w:val="32"/>
          <w:szCs w:val="32"/>
          <w:shd w:val="clear" w:color="auto" w:fill="FFFFFF"/>
        </w:rPr>
        <w:t>Актуальность</w:t>
      </w:r>
      <w:r w:rsidRPr="0018245B">
        <w:rPr>
          <w:rFonts w:ascii="Times New Roman" w:hAnsi="Times New Roman" w:cs="Times New Roman"/>
          <w:b/>
          <w:bCs/>
          <w:color w:val="181818"/>
          <w:sz w:val="32"/>
          <w:szCs w:val="32"/>
          <w:shd w:val="clear" w:color="auto" w:fill="FFFFFF"/>
        </w:rPr>
        <w:t xml:space="preserve"> </w:t>
      </w:r>
      <w:r w:rsidR="00D843C2" w:rsidRPr="0018245B">
        <w:rPr>
          <w:rFonts w:ascii="Times New Roman" w:hAnsi="Times New Roman" w:cs="Times New Roman"/>
          <w:b/>
          <w:bCs/>
          <w:color w:val="181818"/>
          <w:sz w:val="32"/>
          <w:szCs w:val="32"/>
          <w:shd w:val="clear" w:color="auto" w:fill="FFFFFF"/>
        </w:rPr>
        <w:t>программы</w:t>
      </w:r>
      <w:r w:rsidR="00D843C2" w:rsidRPr="00D843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14:paraId="733AD276" w14:textId="3C2F8FB3" w:rsidR="006E633C" w:rsidRPr="006E633C" w:rsidRDefault="006E633C" w:rsidP="006E633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</w:t>
      </w:r>
      <w:r w:rsidRPr="006E63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соответствии с законом Российской Федерации «Об образовании» главным принципом государственной политики в области образования является «...гуманистический характер, приоритет общечеловеческих ценностей, воспитание гражданственности, трудолюбия... любви к окружающей природе, Родине, семье». В Национальной доктрине образования прописаны и задачи современного образования, к которым относятся «...сохранение и поддержка этнической самобытности России, гуманистических традиций, ее культуры, интеграция российской системы образования и мировой образовательной системы с учётом отечественного опыта и традиций».</w:t>
      </w:r>
    </w:p>
    <w:p w14:paraId="32A8E8F6" w14:textId="686C1773" w:rsidR="006E633C" w:rsidRPr="006E633C" w:rsidRDefault="006E633C" w:rsidP="006E633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</w:t>
      </w:r>
      <w:r w:rsidRPr="006E63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Данные документы свидетельствуют о том, что в качестве приоритета образования значится нравственное развитие детей на национальных гуманистических традициях воспитания. </w:t>
      </w:r>
    </w:p>
    <w:p w14:paraId="14FDF505" w14:textId="4C2E90FC" w:rsidR="006E633C" w:rsidRPr="006E633C" w:rsidRDefault="006E633C" w:rsidP="006E633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</w:t>
      </w:r>
      <w:r w:rsidRPr="006E63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Для современного социума крайне актуальным является использование народных традиций в процессе воспитания подрастающего поколения, ведь характерная для современности постоянная нестабильность вызывает потребность в проверенных столетиями народных принципах воспитания. Это связано с тем, что народные принципы воспитания содержат в себе гуманистические основы воспитания и обеспечивают преемственность между поколениями.</w:t>
      </w:r>
    </w:p>
    <w:p w14:paraId="6DAD7783" w14:textId="785592AA" w:rsidR="006E633C" w:rsidRPr="006E633C" w:rsidRDefault="006E633C" w:rsidP="006E633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</w:t>
      </w:r>
      <w:r w:rsidRPr="006E63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Национальные педагогические традиции в нравственном воспитании играют решающее значение, а если их предать забвению, то люди просто не смогут соотносить себя с судьбой своей страны и народа, перестанут уважать свои святыни. В результате молодежь перестанет чувствовать ответственность за судьбу своей Родины, соотечественников, то есть произойдет потеря нравственных ценностей народа. В этой связи традиционная педагогическая культура и </w:t>
      </w:r>
      <w:proofErr w:type="spellStart"/>
      <w:r w:rsidRPr="006E63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этнопедагогика</w:t>
      </w:r>
      <w:proofErr w:type="spellEnd"/>
      <w:r w:rsidRPr="006E63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как никогда являются востребованными в современном воспитании детей. </w:t>
      </w:r>
    </w:p>
    <w:p w14:paraId="32CECD5C" w14:textId="52179D45" w:rsidR="006E633C" w:rsidRPr="006E633C" w:rsidRDefault="006E633C" w:rsidP="006E633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</w:t>
      </w:r>
      <w:r w:rsidRPr="006E63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распоряжении </w:t>
      </w:r>
      <w:proofErr w:type="spellStart"/>
      <w:r w:rsidRPr="006E63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этнопедагогики</w:t>
      </w:r>
      <w:proofErr w:type="spellEnd"/>
      <w:r w:rsidRPr="006E63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имеется достаточно много различных эффективных средств обучения и воспитания школьников. И одним из них является игра. Так, еще В.А. Сухомлинский отмечал, что игра представляет собой удивительно разнообразную и богатую сферу деятельности для ребенка. Одновременно с игрой в жизнь детей приходит прекрасное, ведь игра связана с танцами, песнями, загадками, жеребьевками, скороговорками и другими видами народного творчества. </w:t>
      </w:r>
    </w:p>
    <w:p w14:paraId="42A90422" w14:textId="7944DC6D" w:rsidR="006E633C" w:rsidRPr="006E633C" w:rsidRDefault="006E633C" w:rsidP="006E633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</w:t>
      </w:r>
      <w:r w:rsidRPr="006E63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итоге игры — это своеобразные уроки жизни, так как с их помощью ребенок учится общаться с другими людьми. По поведению ребенка в игре можно составить представление о личности, ее характере, интересах, способностях, жизненных установках.</w:t>
      </w:r>
    </w:p>
    <w:p w14:paraId="691071A7" w14:textId="4B7C549B" w:rsidR="006E633C" w:rsidRPr="006E633C" w:rsidRDefault="006E633C" w:rsidP="006E633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        </w:t>
      </w:r>
      <w:r w:rsidRPr="006E63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</w:t>
      </w:r>
      <w:proofErr w:type="spellStart"/>
      <w:r w:rsidRPr="006E63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этнопедагогике</w:t>
      </w:r>
      <w:proofErr w:type="spellEnd"/>
      <w:r w:rsidRPr="006E63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игра рассматривается в качестве ведущего вида деятельности ребенка, так как она является крайне важным фактором обучения и воспитания и представляет собой особую форму самовыражения личности.</w:t>
      </w:r>
    </w:p>
    <w:p w14:paraId="36E503B0" w14:textId="0AAEEC85" w:rsidR="006E633C" w:rsidRPr="006E633C" w:rsidRDefault="006E633C" w:rsidP="006E633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</w:t>
      </w:r>
      <w:r w:rsidRPr="006E63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Игра издавна воспринимается как фактор роста детей, развития и формирования в них личности, поэтому к содержаниям игр были выработаны определенные требования с учетом возраста детей. Народные игры никто никогда специально не разрабатывал, так как они рождались в глубине народной жизни и были изначально ориентированы на развитие детей.</w:t>
      </w:r>
    </w:p>
    <w:p w14:paraId="76B9174D" w14:textId="67BDD01C" w:rsidR="00FA5D33" w:rsidRDefault="006E633C" w:rsidP="006E633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</w:t>
      </w:r>
      <w:r w:rsidRPr="006E63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 каждого народа детские игры имеют специфические особенности, которые отражают жизнь данного народа. В играх в определенной степени отражаются народные черты, особенности быта, мировоззрения, поэтому по играм можно даже получить представление об истории народа. В тоже время при внимательном изучении народных игр можно выделить схожие черты, но, конечно, они будут иметь свою народную специфику.</w:t>
      </w:r>
      <w:r w:rsidR="00D843C2" w:rsidRPr="00D843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14:paraId="3AD7E1AF" w14:textId="493C5C53" w:rsidR="007372B8" w:rsidRPr="007372B8" w:rsidRDefault="007372B8" w:rsidP="007372B8">
      <w:pPr>
        <w:pStyle w:val="a6"/>
        <w:rPr>
          <w:b w:val="0"/>
          <w:sz w:val="32"/>
          <w:szCs w:val="32"/>
        </w:rPr>
      </w:pPr>
      <w:r>
        <w:rPr>
          <w:bCs/>
          <w:color w:val="181818"/>
          <w:sz w:val="32"/>
          <w:szCs w:val="32"/>
          <w:shd w:val="clear" w:color="auto" w:fill="FFFFFF"/>
        </w:rPr>
        <w:t xml:space="preserve">         </w:t>
      </w:r>
      <w:r w:rsidRPr="00D8641B">
        <w:rPr>
          <w:bCs/>
          <w:color w:val="181818"/>
          <w:sz w:val="32"/>
          <w:szCs w:val="32"/>
          <w:u w:val="single"/>
          <w:shd w:val="clear" w:color="auto" w:fill="FFFFFF"/>
        </w:rPr>
        <w:t>Цель программы:</w:t>
      </w:r>
      <w:r w:rsidRPr="007372B8">
        <w:rPr>
          <w:bCs/>
          <w:color w:val="181818"/>
          <w:sz w:val="32"/>
          <w:szCs w:val="32"/>
          <w:shd w:val="clear" w:color="auto" w:fill="FFFFFF"/>
        </w:rPr>
        <w:t> </w:t>
      </w:r>
      <w:r w:rsidRPr="007372B8">
        <w:rPr>
          <w:b w:val="0"/>
          <w:color w:val="181818"/>
          <w:sz w:val="28"/>
          <w:szCs w:val="28"/>
          <w:shd w:val="clear" w:color="auto" w:fill="FFFFFF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14:paraId="1B392B21" w14:textId="7B385312" w:rsidR="007372B8" w:rsidRPr="00D420D2" w:rsidRDefault="007372B8" w:rsidP="007372B8">
      <w:pPr>
        <w:pStyle w:val="a6"/>
        <w:rPr>
          <w:sz w:val="32"/>
          <w:szCs w:val="32"/>
          <w:u w:val="single"/>
        </w:rPr>
      </w:pPr>
      <w:r w:rsidRPr="00D420D2">
        <w:rPr>
          <w:sz w:val="32"/>
          <w:szCs w:val="32"/>
        </w:rPr>
        <w:t xml:space="preserve">         </w:t>
      </w:r>
      <w:r w:rsidRPr="00D420D2">
        <w:rPr>
          <w:sz w:val="32"/>
          <w:szCs w:val="32"/>
          <w:u w:val="single"/>
        </w:rPr>
        <w:t>Задачи образовательной программы</w:t>
      </w:r>
    </w:p>
    <w:p w14:paraId="264BCD34" w14:textId="77777777" w:rsidR="007372B8" w:rsidRPr="007372B8" w:rsidRDefault="007372B8" w:rsidP="007372B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u w:val="single"/>
        </w:rPr>
      </w:pPr>
      <w:r w:rsidRPr="007372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Личностные:</w:t>
      </w:r>
    </w:p>
    <w:p w14:paraId="450C11F7" w14:textId="77777777" w:rsidR="007372B8" w:rsidRPr="007372B8" w:rsidRDefault="007372B8" w:rsidP="007372B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2B8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372B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372B8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14:paraId="7B1A14E8" w14:textId="77777777" w:rsidR="007372B8" w:rsidRPr="007372B8" w:rsidRDefault="007372B8" w:rsidP="007372B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2B8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372B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372B8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общей культуры учащихся;</w:t>
      </w:r>
    </w:p>
    <w:p w14:paraId="32A102DD" w14:textId="77777777" w:rsidR="007372B8" w:rsidRPr="007372B8" w:rsidRDefault="007372B8" w:rsidP="007372B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2B8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372B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372B8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готовности к сотрудничеству и дружбе, взаимопомощи на занятиях;</w:t>
      </w:r>
    </w:p>
    <w:p w14:paraId="65F7B86B" w14:textId="1D30ABCC" w:rsidR="007372B8" w:rsidRPr="007372B8" w:rsidRDefault="007372B8" w:rsidP="007372B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2B8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372B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372B8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умения работать индивидуально и в группе.</w:t>
      </w:r>
    </w:p>
    <w:p w14:paraId="6B6ABC6E" w14:textId="77777777" w:rsidR="007372B8" w:rsidRPr="007372B8" w:rsidRDefault="007372B8" w:rsidP="007372B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u w:val="single"/>
        </w:rPr>
      </w:pPr>
      <w:r w:rsidRPr="007372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Метапредметные:</w:t>
      </w:r>
    </w:p>
    <w:p w14:paraId="78CBC6D0" w14:textId="77777777" w:rsidR="007372B8" w:rsidRPr="007372B8" w:rsidRDefault="007372B8" w:rsidP="007372B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2B8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372B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372B8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привитие интереса учащихся к физическим занятиям;</w:t>
      </w:r>
    </w:p>
    <w:p w14:paraId="3C970755" w14:textId="77777777" w:rsidR="007372B8" w:rsidRPr="007372B8" w:rsidRDefault="007372B8" w:rsidP="007372B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2B8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372B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372B8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интереса к различным видам игр;</w:t>
      </w:r>
    </w:p>
    <w:p w14:paraId="090125C5" w14:textId="6F3B6E66" w:rsidR="007372B8" w:rsidRPr="007372B8" w:rsidRDefault="007372B8" w:rsidP="007372B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2B8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372B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372B8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потребности в физической активности.</w:t>
      </w:r>
    </w:p>
    <w:p w14:paraId="0C129A89" w14:textId="77777777" w:rsidR="007372B8" w:rsidRPr="007372B8" w:rsidRDefault="007372B8" w:rsidP="007372B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u w:val="single"/>
        </w:rPr>
      </w:pPr>
      <w:r w:rsidRPr="007372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Образовательные:</w:t>
      </w:r>
    </w:p>
    <w:p w14:paraId="40BF3470" w14:textId="77777777" w:rsidR="007372B8" w:rsidRPr="007372B8" w:rsidRDefault="007372B8" w:rsidP="007372B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2B8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372B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372B8">
        <w:rPr>
          <w:rFonts w:ascii="Times New Roman" w:eastAsia="Times New Roman" w:hAnsi="Times New Roman" w:cs="Times New Roman"/>
          <w:color w:val="181818"/>
          <w:sz w:val="28"/>
          <w:szCs w:val="28"/>
        </w:rPr>
        <w:t>удовлетворение индивидуальных потребностей учащихся в занятиях физической культурой и спортом;</w:t>
      </w:r>
    </w:p>
    <w:p w14:paraId="024B8F26" w14:textId="56072F39" w:rsidR="007372B8" w:rsidRPr="007372B8" w:rsidRDefault="007372B8" w:rsidP="007372B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2B8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372B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372B8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природных задатков и способностей детей;</w:t>
      </w:r>
    </w:p>
    <w:p w14:paraId="27BF4BD8" w14:textId="77777777" w:rsidR="007372B8" w:rsidRPr="007372B8" w:rsidRDefault="007372B8" w:rsidP="007372B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2B8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372B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372B8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двигательных реакций, точности движения, ловкости;</w:t>
      </w:r>
    </w:p>
    <w:p w14:paraId="70CD694C" w14:textId="77777777" w:rsidR="007372B8" w:rsidRPr="007372B8" w:rsidRDefault="007372B8" w:rsidP="007372B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2B8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372B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7372B8">
        <w:rPr>
          <w:rFonts w:ascii="Times New Roman" w:eastAsia="Times New Roman" w:hAnsi="Times New Roman" w:cs="Times New Roman"/>
          <w:color w:val="181818"/>
          <w:sz w:val="28"/>
          <w:szCs w:val="28"/>
        </w:rPr>
        <w:t>расширение кругозора младших школьников.</w:t>
      </w:r>
    </w:p>
    <w:p w14:paraId="34649731" w14:textId="6221C07F" w:rsidR="009E78C9" w:rsidRPr="009E78C9" w:rsidRDefault="00D420D2" w:rsidP="008F4B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420D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         </w:t>
      </w:r>
      <w:r w:rsidR="009E78C9" w:rsidRPr="001824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Отличительной особенностью данной программы</w:t>
      </w:r>
      <w:r w:rsidR="009E78C9" w:rsidRPr="0018245B">
        <w:rPr>
          <w:rFonts w:ascii="Times New Roman" w:eastAsia="Times New Roman" w:hAnsi="Times New Roman" w:cs="Times New Roman"/>
          <w:color w:val="181818"/>
          <w:sz w:val="28"/>
          <w:szCs w:val="28"/>
        </w:rPr>
        <w:t> я</w:t>
      </w:r>
      <w:r w:rsidR="009E78C9" w:rsidRPr="009E78C9">
        <w:rPr>
          <w:rFonts w:ascii="Times New Roman" w:eastAsia="Times New Roman" w:hAnsi="Times New Roman" w:cs="Times New Roman"/>
          <w:color w:val="181818"/>
          <w:sz w:val="28"/>
          <w:szCs w:val="28"/>
        </w:rPr>
        <w:t>вляется то, что она интегрирует в себе содержание, способствующее не только физическому развитию ребенка, но и знания фольклора, способствующие освоению культурного наследия русского народа.</w:t>
      </w:r>
    </w:p>
    <w:p w14:paraId="12090C1E" w14:textId="5AFA2C2B" w:rsidR="009E78C9" w:rsidRPr="009E78C9" w:rsidRDefault="009E78C9" w:rsidP="008F4B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E78C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        Подвижные игры являются лучшим средством активного отдыха после напряжённой умственной работы. Игровая деятельность развивает и укрепляет основные группы мышц и тем самым способствует улучшению здоровья. Движения, входящие в подвижные игры, по своему содержанию и форме очень просты, естественны, понятны и доступны восприятию и выполнению. Также отличительной чертой данной программы является ее практическая значимость на уровне индивидуума, школы, социума.</w:t>
      </w:r>
    </w:p>
    <w:p w14:paraId="134D7290" w14:textId="2B19DAEF" w:rsidR="007372B8" w:rsidRPr="007372B8" w:rsidRDefault="007372B8" w:rsidP="008F4B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260B024A" w14:textId="1D2F383C" w:rsidR="008F4B3C" w:rsidRPr="00D8641B" w:rsidRDefault="008F4B3C" w:rsidP="00C6176A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u w:val="single"/>
        </w:rPr>
      </w:pPr>
      <w:r w:rsidRPr="00D8641B">
        <w:rPr>
          <w:rFonts w:ascii="Times New Roman" w:hAnsi="Times New Roman" w:cs="Times New Roman"/>
          <w:b/>
          <w:sz w:val="32"/>
          <w:szCs w:val="32"/>
          <w:u w:val="single"/>
        </w:rPr>
        <w:t>Условия реализации программы:</w:t>
      </w:r>
    </w:p>
    <w:p w14:paraId="0F639B71" w14:textId="4FBADFEF" w:rsidR="008F4B3C" w:rsidRPr="00C6176A" w:rsidRDefault="008F4B3C" w:rsidP="00C6176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6176A">
        <w:rPr>
          <w:rFonts w:ascii="Times New Roman" w:hAnsi="Times New Roman" w:cs="Times New Roman"/>
          <w:bCs/>
          <w:sz w:val="28"/>
          <w:szCs w:val="28"/>
        </w:rPr>
        <w:t xml:space="preserve">Программа предназначена для детей </w:t>
      </w:r>
      <w:r w:rsidR="00574DA8" w:rsidRPr="008E270E">
        <w:rPr>
          <w:rFonts w:ascii="Times New Roman" w:hAnsi="Times New Roman" w:cs="Times New Roman"/>
          <w:bCs/>
          <w:sz w:val="28"/>
          <w:szCs w:val="28"/>
        </w:rPr>
        <w:t>11</w:t>
      </w:r>
      <w:r w:rsidRPr="00C6176A">
        <w:rPr>
          <w:rFonts w:ascii="Times New Roman" w:hAnsi="Times New Roman" w:cs="Times New Roman"/>
          <w:bCs/>
          <w:sz w:val="28"/>
          <w:szCs w:val="28"/>
        </w:rPr>
        <w:t>-17 лет. Группа формируется из 13-25 человек</w:t>
      </w:r>
    </w:p>
    <w:p w14:paraId="7B4EE742" w14:textId="77777777" w:rsidR="008F4B3C" w:rsidRPr="00C6176A" w:rsidRDefault="008F4B3C" w:rsidP="00C6176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6176A">
        <w:rPr>
          <w:rFonts w:ascii="Times New Roman" w:hAnsi="Times New Roman" w:cs="Times New Roman"/>
          <w:bCs/>
          <w:sz w:val="28"/>
          <w:szCs w:val="28"/>
        </w:rPr>
        <w:t>Прием детей без медицинских противопоказаний и наличии медицинской справки.</w:t>
      </w:r>
    </w:p>
    <w:p w14:paraId="1D0ACB6F" w14:textId="77777777" w:rsidR="008F4B3C" w:rsidRPr="00C6176A" w:rsidRDefault="008F4B3C" w:rsidP="00C617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76A">
        <w:rPr>
          <w:rFonts w:ascii="Times New Roman" w:hAnsi="Times New Roman" w:cs="Times New Roman"/>
          <w:sz w:val="28"/>
          <w:szCs w:val="28"/>
        </w:rPr>
        <w:t>Занятия проходят в течение 1 года обучения.</w:t>
      </w:r>
    </w:p>
    <w:p w14:paraId="422B2FED" w14:textId="58528973" w:rsidR="008F4B3C" w:rsidRPr="00C6176A" w:rsidRDefault="008E270E" w:rsidP="00C617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20D2">
        <w:rPr>
          <w:rFonts w:ascii="Times New Roman" w:hAnsi="Times New Roman" w:cs="Times New Roman"/>
          <w:sz w:val="28"/>
          <w:szCs w:val="28"/>
        </w:rPr>
        <w:t>216</w:t>
      </w:r>
      <w:r w:rsidR="008F4B3C" w:rsidRPr="00C6176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F4B3C" w:rsidRPr="00C6176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DDA5F55" w14:textId="77777777" w:rsidR="008F4B3C" w:rsidRPr="00C6176A" w:rsidRDefault="008F4B3C" w:rsidP="00C617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76A">
        <w:rPr>
          <w:rFonts w:ascii="Times New Roman" w:hAnsi="Times New Roman" w:cs="Times New Roman"/>
          <w:sz w:val="28"/>
          <w:szCs w:val="28"/>
        </w:rPr>
        <w:t>Всего 36 учебных недель</w:t>
      </w:r>
    </w:p>
    <w:p w14:paraId="0D87F741" w14:textId="026E5D59" w:rsidR="008F4B3C" w:rsidRPr="00C6176A" w:rsidRDefault="008E270E" w:rsidP="00C617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B3C" w:rsidRPr="00C6176A">
        <w:rPr>
          <w:rFonts w:ascii="Times New Roman" w:hAnsi="Times New Roman" w:cs="Times New Roman"/>
          <w:sz w:val="28"/>
          <w:szCs w:val="28"/>
        </w:rPr>
        <w:t xml:space="preserve"> дня в неделю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4B3C" w:rsidRPr="00C6176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4253502" w14:textId="40019C27" w:rsidR="008F4B3C" w:rsidRDefault="008F4B3C" w:rsidP="00C617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76A">
        <w:rPr>
          <w:rFonts w:ascii="Times New Roman" w:hAnsi="Times New Roman" w:cs="Times New Roman"/>
          <w:sz w:val="28"/>
          <w:szCs w:val="28"/>
        </w:rPr>
        <w:t>Занятие длится 45 минут</w:t>
      </w:r>
      <w:r w:rsidR="008E270E">
        <w:rPr>
          <w:rFonts w:ascii="Times New Roman" w:hAnsi="Times New Roman" w:cs="Times New Roman"/>
          <w:sz w:val="28"/>
          <w:szCs w:val="28"/>
        </w:rPr>
        <w:t xml:space="preserve"> с перерывом 15</w:t>
      </w:r>
    </w:p>
    <w:p w14:paraId="18D062CE" w14:textId="77777777" w:rsidR="00C125A4" w:rsidRPr="00C6176A" w:rsidRDefault="00C125A4" w:rsidP="00C617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623CE3" w14:textId="0D6B3C20" w:rsidR="00923C9B" w:rsidRPr="006D278B" w:rsidRDefault="00923C9B" w:rsidP="00923C9B">
      <w:pPr>
        <w:pStyle w:val="20"/>
        <w:shd w:val="clear" w:color="auto" w:fill="auto"/>
        <w:spacing w:before="0" w:line="240" w:lineRule="auto"/>
        <w:jc w:val="both"/>
        <w:rPr>
          <w:b/>
          <w:sz w:val="32"/>
          <w:szCs w:val="32"/>
        </w:rPr>
      </w:pPr>
      <w:r w:rsidRPr="006D278B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Календарный учебный график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7"/>
        <w:gridCol w:w="1581"/>
        <w:gridCol w:w="1617"/>
        <w:gridCol w:w="1617"/>
        <w:gridCol w:w="1685"/>
        <w:gridCol w:w="1544"/>
      </w:tblGrid>
      <w:tr w:rsidR="00923C9B" w14:paraId="0340DD2D" w14:textId="77777777" w:rsidTr="0018245B">
        <w:tc>
          <w:tcPr>
            <w:tcW w:w="1595" w:type="dxa"/>
            <w:shd w:val="clear" w:color="auto" w:fill="D5DCE4" w:themeFill="text2" w:themeFillTint="33"/>
          </w:tcPr>
          <w:p w14:paraId="4EC6B3AB" w14:textId="77777777" w:rsidR="00923C9B" w:rsidRPr="00C01270" w:rsidRDefault="00923C9B" w:rsidP="0002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70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595" w:type="dxa"/>
            <w:shd w:val="clear" w:color="auto" w:fill="D5DCE4" w:themeFill="text2" w:themeFillTint="33"/>
          </w:tcPr>
          <w:p w14:paraId="37E793D8" w14:textId="77777777" w:rsidR="00923C9B" w:rsidRPr="00C01270" w:rsidRDefault="00923C9B" w:rsidP="0002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70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1595" w:type="dxa"/>
            <w:shd w:val="clear" w:color="auto" w:fill="D5DCE4" w:themeFill="text2" w:themeFillTint="33"/>
          </w:tcPr>
          <w:p w14:paraId="4A1F8E73" w14:textId="77777777" w:rsidR="00923C9B" w:rsidRPr="00C01270" w:rsidRDefault="00923C9B" w:rsidP="0002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70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95" w:type="dxa"/>
            <w:shd w:val="clear" w:color="auto" w:fill="D5DCE4" w:themeFill="text2" w:themeFillTint="33"/>
          </w:tcPr>
          <w:p w14:paraId="37A8A878" w14:textId="77777777" w:rsidR="00923C9B" w:rsidRPr="00C01270" w:rsidRDefault="00923C9B" w:rsidP="0002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70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год.</w:t>
            </w:r>
          </w:p>
        </w:tc>
        <w:tc>
          <w:tcPr>
            <w:tcW w:w="1595" w:type="dxa"/>
            <w:shd w:val="clear" w:color="auto" w:fill="D5DCE4" w:themeFill="text2" w:themeFillTint="33"/>
          </w:tcPr>
          <w:p w14:paraId="5C53E380" w14:textId="77777777" w:rsidR="00923C9B" w:rsidRPr="00C01270" w:rsidRDefault="00923C9B" w:rsidP="0002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7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96" w:type="dxa"/>
            <w:shd w:val="clear" w:color="auto" w:fill="D5DCE4" w:themeFill="text2" w:themeFillTint="33"/>
          </w:tcPr>
          <w:p w14:paraId="194B9286" w14:textId="77777777" w:rsidR="00923C9B" w:rsidRDefault="00923C9B" w:rsidP="0002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923C9B" w14:paraId="27FE54AB" w14:textId="77777777" w:rsidTr="00027585">
        <w:tc>
          <w:tcPr>
            <w:tcW w:w="1595" w:type="dxa"/>
          </w:tcPr>
          <w:p w14:paraId="6A71A731" w14:textId="783533C5" w:rsidR="00923C9B" w:rsidRPr="00625F12" w:rsidRDefault="00625F12" w:rsidP="0002758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5F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01.09.</w:t>
            </w:r>
          </w:p>
        </w:tc>
        <w:tc>
          <w:tcPr>
            <w:tcW w:w="1595" w:type="dxa"/>
          </w:tcPr>
          <w:p w14:paraId="2527E436" w14:textId="0CCF21A3" w:rsidR="00923C9B" w:rsidRPr="00625F12" w:rsidRDefault="00625F12" w:rsidP="0002758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5F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31.05.</w:t>
            </w:r>
          </w:p>
        </w:tc>
        <w:tc>
          <w:tcPr>
            <w:tcW w:w="1595" w:type="dxa"/>
          </w:tcPr>
          <w:p w14:paraId="066ABB32" w14:textId="77777777" w:rsidR="00923C9B" w:rsidRPr="00625F12" w:rsidRDefault="00923C9B" w:rsidP="0002758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5F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36</w:t>
            </w:r>
          </w:p>
        </w:tc>
        <w:tc>
          <w:tcPr>
            <w:tcW w:w="1595" w:type="dxa"/>
          </w:tcPr>
          <w:p w14:paraId="479C1CE5" w14:textId="21531E7A" w:rsidR="00923C9B" w:rsidRPr="00625F12" w:rsidRDefault="00923C9B" w:rsidP="0002758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5F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Pr="00625F1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C125A4" w:rsidRPr="00625F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216</w:t>
            </w:r>
          </w:p>
        </w:tc>
        <w:tc>
          <w:tcPr>
            <w:tcW w:w="1595" w:type="dxa"/>
          </w:tcPr>
          <w:p w14:paraId="4B0D4BB7" w14:textId="77777777" w:rsidR="00923C9B" w:rsidRPr="00625F12" w:rsidRDefault="00923C9B" w:rsidP="0002758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5F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Кубринский центр детского творчества</w:t>
            </w:r>
          </w:p>
        </w:tc>
        <w:tc>
          <w:tcPr>
            <w:tcW w:w="1596" w:type="dxa"/>
          </w:tcPr>
          <w:p w14:paraId="581E931B" w14:textId="6EC8C4F6" w:rsidR="00923C9B" w:rsidRPr="00625F12" w:rsidRDefault="00C125A4" w:rsidP="0002758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5F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923C9B" w:rsidRPr="00625F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дня в неделю по </w:t>
            </w:r>
            <w:r w:rsidRPr="00625F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923C9B" w:rsidRPr="00625F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час</w:t>
            </w:r>
            <w:r w:rsidRPr="00625F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</w:tr>
    </w:tbl>
    <w:p w14:paraId="6302E023" w14:textId="77777777" w:rsidR="00923C9B" w:rsidRPr="00B13801" w:rsidRDefault="00923C9B" w:rsidP="00923C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6885623" w14:textId="77777777" w:rsidR="00C125A4" w:rsidRPr="0018245B" w:rsidRDefault="00C125A4" w:rsidP="00C125A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18245B">
        <w:rPr>
          <w:rFonts w:ascii="Times New Roman" w:hAnsi="Times New Roman" w:cs="Times New Roman"/>
          <w:b/>
          <w:sz w:val="32"/>
          <w:szCs w:val="32"/>
        </w:rPr>
        <w:t>Сроки реализации дополнительной образовательной программы:</w:t>
      </w:r>
    </w:p>
    <w:p w14:paraId="175D7248" w14:textId="77777777" w:rsidR="00C125A4" w:rsidRPr="00B13801" w:rsidRDefault="00C125A4" w:rsidP="00C125A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B76821">
        <w:rPr>
          <w:rFonts w:ascii="Times New Roman" w:hAnsi="Times New Roman" w:cs="Times New Roman"/>
          <w:sz w:val="32"/>
          <w:szCs w:val="32"/>
        </w:rPr>
        <w:t>Изучение программного материала рассчитано на 1 год.</w:t>
      </w:r>
    </w:p>
    <w:p w14:paraId="76F5E767" w14:textId="77777777" w:rsidR="00C125A4" w:rsidRPr="0018245B" w:rsidRDefault="00C125A4" w:rsidP="00C125A4">
      <w:pPr>
        <w:pStyle w:val="a4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245B">
        <w:rPr>
          <w:rFonts w:ascii="Times New Roman" w:hAnsi="Times New Roman" w:cs="Times New Roman"/>
          <w:sz w:val="32"/>
          <w:szCs w:val="32"/>
        </w:rPr>
        <w:t xml:space="preserve"> </w:t>
      </w:r>
      <w:r w:rsidRPr="0018245B">
        <w:rPr>
          <w:rFonts w:ascii="Times New Roman" w:hAnsi="Times New Roman" w:cs="Times New Roman"/>
          <w:b/>
          <w:sz w:val="32"/>
          <w:szCs w:val="32"/>
        </w:rPr>
        <w:t>Форма и режим занятий:</w:t>
      </w:r>
    </w:p>
    <w:p w14:paraId="52BB63E9" w14:textId="7479C543" w:rsidR="00C125A4" w:rsidRDefault="00C125A4" w:rsidP="00C125A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7F2F0F">
        <w:rPr>
          <w:rFonts w:ascii="Times New Roman" w:hAnsi="Times New Roman" w:cs="Times New Roman"/>
          <w:sz w:val="32"/>
          <w:szCs w:val="32"/>
        </w:rPr>
        <w:t>Занятия проводятся на стадионе</w:t>
      </w:r>
      <w:r>
        <w:rPr>
          <w:rFonts w:ascii="Times New Roman" w:hAnsi="Times New Roman" w:cs="Times New Roman"/>
          <w:sz w:val="32"/>
          <w:szCs w:val="32"/>
        </w:rPr>
        <w:t xml:space="preserve"> и в здании ЦДТ</w:t>
      </w:r>
      <w:r w:rsidRPr="007F2F0F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70185">
        <w:rPr>
          <w:rFonts w:ascii="Times New Roman" w:hAnsi="Times New Roman" w:cs="Times New Roman"/>
          <w:sz w:val="32"/>
          <w:szCs w:val="32"/>
        </w:rPr>
        <w:t xml:space="preserve"> </w:t>
      </w:r>
      <w:r w:rsidRPr="007F2F0F">
        <w:rPr>
          <w:rFonts w:ascii="Times New Roman" w:hAnsi="Times New Roman" w:cs="Times New Roman"/>
          <w:sz w:val="32"/>
          <w:szCs w:val="32"/>
        </w:rPr>
        <w:t>Продолжительность занятий в секци</w:t>
      </w:r>
      <w:r>
        <w:rPr>
          <w:rFonts w:ascii="Times New Roman" w:hAnsi="Times New Roman" w:cs="Times New Roman"/>
          <w:sz w:val="32"/>
          <w:szCs w:val="32"/>
        </w:rPr>
        <w:t>и - 3 дня в неделю по 2 часа</w:t>
      </w:r>
      <w:r w:rsidRPr="007F2F0F">
        <w:rPr>
          <w:rFonts w:ascii="Times New Roman" w:hAnsi="Times New Roman" w:cs="Times New Roman"/>
          <w:sz w:val="32"/>
          <w:szCs w:val="32"/>
        </w:rPr>
        <w:t xml:space="preserve">.  </w:t>
      </w:r>
      <w:r w:rsidR="00670185">
        <w:rPr>
          <w:rFonts w:ascii="Times New Roman" w:hAnsi="Times New Roman" w:cs="Times New Roman"/>
          <w:sz w:val="32"/>
          <w:szCs w:val="32"/>
        </w:rPr>
        <w:t xml:space="preserve"> </w:t>
      </w:r>
      <w:r w:rsidRPr="007F2F0F">
        <w:rPr>
          <w:rFonts w:ascii="Times New Roman" w:hAnsi="Times New Roman" w:cs="Times New Roman"/>
          <w:sz w:val="32"/>
          <w:szCs w:val="32"/>
        </w:rPr>
        <w:t xml:space="preserve">Количество занимающихся в группе - 25 человек. Весь учебный материал рассчитан на последовательное и постепенное расширение теоретических знаний, практических умений и навыков. </w:t>
      </w:r>
    </w:p>
    <w:p w14:paraId="507A388B" w14:textId="7009CDEF" w:rsidR="00670185" w:rsidRPr="0018245B" w:rsidRDefault="00670185" w:rsidP="006701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1824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Ожидаемый результат реализации программы «Подвижные игры»:</w:t>
      </w:r>
    </w:p>
    <w:p w14:paraId="7BD81325" w14:textId="2606E010" w:rsidR="00670185" w:rsidRPr="00670185" w:rsidRDefault="00670185" w:rsidP="006701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Symbol" w:eastAsia="Times New Roman" w:hAnsi="Symbol" w:cs="Arial"/>
          <w:color w:val="181818"/>
          <w:sz w:val="28"/>
          <w:szCs w:val="28"/>
        </w:rPr>
        <w:lastRenderedPageBreak/>
        <w:t></w:t>
      </w:r>
      <w:r w:rsidRPr="0067018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670185">
        <w:rPr>
          <w:rFonts w:ascii="Times New Roman" w:eastAsia="Times New Roman" w:hAnsi="Times New Roman" w:cs="Times New Roman"/>
          <w:color w:val="181818"/>
          <w:sz w:val="28"/>
          <w:szCs w:val="28"/>
        </w:rPr>
        <w:t>  Укрепление здоровья</w:t>
      </w:r>
      <w:r w:rsidR="00CF4C1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2051BFC7" w14:textId="717E5A8A" w:rsidR="00670185" w:rsidRPr="00670185" w:rsidRDefault="00670185" w:rsidP="006701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67018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670185">
        <w:rPr>
          <w:rFonts w:ascii="Times New Roman" w:eastAsia="Times New Roman" w:hAnsi="Times New Roman" w:cs="Times New Roman"/>
          <w:color w:val="181818"/>
          <w:sz w:val="28"/>
          <w:szCs w:val="28"/>
        </w:rPr>
        <w:t>   Повышение физической подготовленности двигательного опыта.</w:t>
      </w:r>
    </w:p>
    <w:p w14:paraId="07B45AE7" w14:textId="3F0B9919" w:rsidR="00670185" w:rsidRPr="00670185" w:rsidRDefault="00670185" w:rsidP="006701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67018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670185">
        <w:rPr>
          <w:rFonts w:ascii="Times New Roman" w:eastAsia="Times New Roman" w:hAnsi="Times New Roman" w:cs="Times New Roman"/>
          <w:color w:val="181818"/>
          <w:sz w:val="28"/>
          <w:szCs w:val="28"/>
        </w:rPr>
        <w:t>   Развитие физических качеств, силы, быстроты, выносливости.</w:t>
      </w:r>
    </w:p>
    <w:p w14:paraId="2D0FFBE7" w14:textId="77777777" w:rsidR="00670185" w:rsidRPr="00670185" w:rsidRDefault="00670185" w:rsidP="006701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67018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6701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Формирование умения проведения </w:t>
      </w:r>
      <w:proofErr w:type="spellStart"/>
      <w:r w:rsidRPr="00670185">
        <w:rPr>
          <w:rFonts w:ascii="Times New Roman" w:eastAsia="Times New Roman" w:hAnsi="Times New Roman" w:cs="Times New Roman"/>
          <w:color w:val="181818"/>
          <w:sz w:val="28"/>
          <w:szCs w:val="28"/>
        </w:rPr>
        <w:t>физкультурно</w:t>
      </w:r>
      <w:proofErr w:type="spellEnd"/>
      <w:r w:rsidRPr="006701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оздоровительных мероприятий.</w:t>
      </w:r>
    </w:p>
    <w:p w14:paraId="77C26B1B" w14:textId="15BD7D12" w:rsidR="00670185" w:rsidRPr="00670185" w:rsidRDefault="00670185" w:rsidP="006701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67018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670185">
        <w:rPr>
          <w:rFonts w:ascii="Times New Roman" w:eastAsia="Times New Roman" w:hAnsi="Times New Roman" w:cs="Times New Roman"/>
          <w:color w:val="181818"/>
          <w:sz w:val="28"/>
          <w:szCs w:val="28"/>
        </w:rPr>
        <w:t>  Обучение простейшим способам измерения показателей физического состояния и развития</w:t>
      </w:r>
      <w:r w:rsidR="00CF4C1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5C109641" w14:textId="418D7E51" w:rsidR="00670185" w:rsidRPr="00670185" w:rsidRDefault="00670185" w:rsidP="006701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67018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670185">
        <w:rPr>
          <w:rFonts w:ascii="Times New Roman" w:eastAsia="Times New Roman" w:hAnsi="Times New Roman" w:cs="Times New Roman"/>
          <w:color w:val="181818"/>
          <w:sz w:val="28"/>
          <w:szCs w:val="28"/>
        </w:rPr>
        <w:t>  Формирование качеств личности: наблюдательность, мышление, внимание, память, воображение</w:t>
      </w:r>
      <w:r w:rsidR="00CF4C1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036122F2" w14:textId="77777777" w:rsidR="00670185" w:rsidRPr="00670185" w:rsidRDefault="00670185" w:rsidP="006701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67018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670185">
        <w:rPr>
          <w:rFonts w:ascii="Times New Roman" w:eastAsia="Times New Roman" w:hAnsi="Times New Roman" w:cs="Times New Roman"/>
          <w:color w:val="181818"/>
          <w:sz w:val="28"/>
          <w:szCs w:val="28"/>
        </w:rPr>
        <w:t>  Проведение мониторинга образовательной среды (анкетирование детей и родителей, сохранение зачётной системы оценивания знаний, проведение конкурсов, соревнований).</w:t>
      </w:r>
    </w:p>
    <w:p w14:paraId="40863D89" w14:textId="1E1105D2" w:rsidR="00670185" w:rsidRPr="00D420D2" w:rsidRDefault="00670185" w:rsidP="006701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32"/>
          <w:szCs w:val="32"/>
          <w:u w:val="single"/>
        </w:rPr>
      </w:pPr>
      <w:r w:rsidRPr="00D420D2">
        <w:rPr>
          <w:rFonts w:ascii="Times New Roman" w:eastAsia="Times New Roman" w:hAnsi="Times New Roman" w:cs="Times New Roman"/>
          <w:b/>
          <w:bCs/>
          <w:color w:val="231E1F"/>
          <w:sz w:val="32"/>
          <w:szCs w:val="32"/>
          <w:u w:val="single"/>
        </w:rPr>
        <w:t>Личностные</w:t>
      </w:r>
      <w:r w:rsidRPr="00D420D2">
        <w:rPr>
          <w:rFonts w:ascii="Times New Roman" w:eastAsia="Times New Roman" w:hAnsi="Times New Roman" w:cs="Times New Roman"/>
          <w:b/>
          <w:bCs/>
          <w:color w:val="231E1F"/>
          <w:spacing w:val="45"/>
          <w:sz w:val="32"/>
          <w:szCs w:val="32"/>
          <w:u w:val="single"/>
        </w:rPr>
        <w:t> </w:t>
      </w:r>
      <w:r w:rsidRPr="00D420D2">
        <w:rPr>
          <w:rFonts w:ascii="Times New Roman" w:eastAsia="Times New Roman" w:hAnsi="Times New Roman" w:cs="Times New Roman"/>
          <w:b/>
          <w:bCs/>
          <w:color w:val="231E1F"/>
          <w:sz w:val="32"/>
          <w:szCs w:val="32"/>
          <w:u w:val="single"/>
        </w:rPr>
        <w:t>результаты</w:t>
      </w:r>
    </w:p>
    <w:p w14:paraId="78F37D45" w14:textId="7F8491B7" w:rsidR="00670185" w:rsidRPr="00670185" w:rsidRDefault="00670185" w:rsidP="00670185">
      <w:pPr>
        <w:shd w:val="clear" w:color="auto" w:fill="FFFFFF"/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67018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оценивать</w:t>
      </w:r>
      <w:r w:rsidR="00CF4C10">
        <w:rPr>
          <w:rFonts w:ascii="Times New Roman" w:eastAsia="Times New Roman" w:hAnsi="Times New Roman" w:cs="Times New Roman"/>
          <w:color w:val="231E1F"/>
          <w:sz w:val="28"/>
          <w:szCs w:val="28"/>
        </w:rPr>
        <w:t xml:space="preserve"> 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поступки людей, жизненные</w:t>
      </w:r>
      <w:r w:rsidRPr="00670185">
        <w:rPr>
          <w:rFonts w:ascii="Times New Roman" w:eastAsia="Times New Roman" w:hAnsi="Times New Roman" w:cs="Times New Roman"/>
          <w:color w:val="231E1F"/>
          <w:spacing w:val="11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ситуации</w:t>
      </w:r>
      <w:r w:rsidRPr="00670185">
        <w:rPr>
          <w:rFonts w:ascii="Times New Roman" w:eastAsia="Times New Roman" w:hAnsi="Times New Roman" w:cs="Times New Roman"/>
          <w:color w:val="231E1F"/>
          <w:spacing w:val="9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с</w:t>
      </w:r>
      <w:r w:rsidRPr="00670185">
        <w:rPr>
          <w:rFonts w:ascii="Times New Roman" w:eastAsia="Times New Roman" w:hAnsi="Times New Roman" w:cs="Times New Roman"/>
          <w:color w:val="231E1F"/>
          <w:spacing w:val="14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точки</w:t>
      </w:r>
      <w:r w:rsidRPr="00670185">
        <w:rPr>
          <w:rFonts w:ascii="Times New Roman" w:eastAsia="Times New Roman" w:hAnsi="Times New Roman" w:cs="Times New Roman"/>
          <w:color w:val="231E1F"/>
          <w:spacing w:val="11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зрения</w:t>
      </w:r>
      <w:r w:rsidRPr="00670185">
        <w:rPr>
          <w:rFonts w:ascii="Times New Roman" w:eastAsia="Times New Roman" w:hAnsi="Times New Roman" w:cs="Times New Roman"/>
          <w:color w:val="231E1F"/>
          <w:spacing w:val="54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общепринятых</w:t>
      </w:r>
      <w:r w:rsidRPr="00670185">
        <w:rPr>
          <w:rFonts w:ascii="Times New Roman" w:eastAsia="Times New Roman" w:hAnsi="Times New Roman" w:cs="Times New Roman"/>
          <w:color w:val="231E1F"/>
          <w:spacing w:val="-18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норм</w:t>
      </w:r>
      <w:r w:rsidRPr="00670185">
        <w:rPr>
          <w:rFonts w:ascii="Times New Roman" w:eastAsia="Times New Roman" w:hAnsi="Times New Roman" w:cs="Times New Roman"/>
          <w:color w:val="231E1F"/>
          <w:spacing w:val="42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и</w:t>
      </w:r>
      <w:r w:rsidRPr="00670185">
        <w:rPr>
          <w:rFonts w:ascii="Times New Roman" w:eastAsia="Times New Roman" w:hAnsi="Times New Roman" w:cs="Times New Roman"/>
          <w:color w:val="231E1F"/>
          <w:spacing w:val="9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ценностей;</w:t>
      </w:r>
      <w:r w:rsidRPr="00670185">
        <w:rPr>
          <w:rFonts w:ascii="Times New Roman" w:eastAsia="Times New Roman" w:hAnsi="Times New Roman" w:cs="Times New Roman"/>
          <w:color w:val="231E1F"/>
          <w:spacing w:val="-6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оценивать</w:t>
      </w:r>
      <w:r w:rsidRPr="00670185">
        <w:rPr>
          <w:rFonts w:ascii="Times New Roman" w:eastAsia="Times New Roman" w:hAnsi="Times New Roman" w:cs="Times New Roman"/>
          <w:color w:val="231E1F"/>
          <w:spacing w:val="-7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конкретные</w:t>
      </w:r>
      <w:r w:rsidRPr="00670185">
        <w:rPr>
          <w:rFonts w:ascii="Times New Roman" w:eastAsia="Times New Roman" w:hAnsi="Times New Roman" w:cs="Times New Roman"/>
          <w:color w:val="231E1F"/>
          <w:spacing w:val="17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поступки</w:t>
      </w:r>
      <w:r w:rsidRPr="00670185">
        <w:rPr>
          <w:rFonts w:ascii="Times New Roman" w:eastAsia="Times New Roman" w:hAnsi="Times New Roman" w:cs="Times New Roman"/>
          <w:color w:val="231E1F"/>
          <w:spacing w:val="50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как</w:t>
      </w:r>
      <w:r w:rsidRPr="00670185">
        <w:rPr>
          <w:rFonts w:ascii="Times New Roman" w:eastAsia="Times New Roman" w:hAnsi="Times New Roman" w:cs="Times New Roman"/>
          <w:color w:val="231E1F"/>
          <w:spacing w:val="24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хорошие</w:t>
      </w:r>
      <w:r w:rsidRPr="00670185">
        <w:rPr>
          <w:rFonts w:ascii="Times New Roman" w:eastAsia="Times New Roman" w:hAnsi="Times New Roman" w:cs="Times New Roman"/>
          <w:color w:val="231E1F"/>
          <w:spacing w:val="-23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или плохие;</w:t>
      </w:r>
    </w:p>
    <w:p w14:paraId="3019AB5D" w14:textId="5995A359" w:rsidR="00670185" w:rsidRPr="00670185" w:rsidRDefault="00670185" w:rsidP="00670185">
      <w:pPr>
        <w:shd w:val="clear" w:color="auto" w:fill="FFFFFF"/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67018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умение выражать свои</w:t>
      </w:r>
      <w:r w:rsidRPr="00670185">
        <w:rPr>
          <w:rFonts w:ascii="Times New Roman" w:eastAsia="Times New Roman" w:hAnsi="Times New Roman" w:cs="Times New Roman"/>
          <w:color w:val="231E1F"/>
          <w:spacing w:val="44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эмоции;</w:t>
      </w:r>
    </w:p>
    <w:p w14:paraId="63CFECD1" w14:textId="6BCBB726" w:rsidR="00670185" w:rsidRPr="00670185" w:rsidRDefault="00670185" w:rsidP="00670185">
      <w:pPr>
        <w:shd w:val="clear" w:color="auto" w:fill="FFFFFF"/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67018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понимать</w:t>
      </w:r>
      <w:r w:rsidRPr="00670185">
        <w:rPr>
          <w:rFonts w:ascii="Times New Roman" w:eastAsia="Times New Roman" w:hAnsi="Times New Roman" w:cs="Times New Roman"/>
          <w:color w:val="231E1F"/>
          <w:spacing w:val="22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эмоции</w:t>
      </w:r>
      <w:r w:rsidRPr="00670185">
        <w:rPr>
          <w:rFonts w:ascii="Times New Roman" w:eastAsia="Times New Roman" w:hAnsi="Times New Roman" w:cs="Times New Roman"/>
          <w:color w:val="231E1F"/>
          <w:spacing w:val="-6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других людей, сочувствовать,</w:t>
      </w:r>
      <w:r w:rsidRPr="00670185">
        <w:rPr>
          <w:rFonts w:ascii="Times New Roman" w:eastAsia="Times New Roman" w:hAnsi="Times New Roman" w:cs="Times New Roman"/>
          <w:color w:val="231E1F"/>
          <w:spacing w:val="-20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сопереживать</w:t>
      </w:r>
      <w:r w:rsidR="00CF4C10">
        <w:rPr>
          <w:rFonts w:ascii="Times New Roman" w:eastAsia="Times New Roman" w:hAnsi="Times New Roman" w:cs="Times New Roman"/>
          <w:color w:val="231E1F"/>
          <w:sz w:val="28"/>
          <w:szCs w:val="28"/>
        </w:rPr>
        <w:t>.</w:t>
      </w:r>
    </w:p>
    <w:p w14:paraId="3ABD0C8E" w14:textId="77777777" w:rsidR="00670185" w:rsidRPr="00670185" w:rsidRDefault="00670185" w:rsidP="00670185">
      <w:pPr>
        <w:shd w:val="clear" w:color="auto" w:fill="FFFFFF"/>
        <w:spacing w:after="0" w:line="315" w:lineRule="atLeast"/>
        <w:ind w:right="13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420D2">
        <w:rPr>
          <w:rFonts w:ascii="Times New Roman" w:eastAsia="Times New Roman" w:hAnsi="Times New Roman" w:cs="Times New Roman"/>
          <w:b/>
          <w:bCs/>
          <w:color w:val="231E1F"/>
          <w:spacing w:val="-5"/>
          <w:sz w:val="32"/>
          <w:szCs w:val="32"/>
          <w:u w:val="single"/>
        </w:rPr>
        <w:t>Метапредметным</w:t>
      </w:r>
      <w:r w:rsidRPr="00D420D2">
        <w:rPr>
          <w:rFonts w:ascii="Times New Roman" w:eastAsia="Times New Roman" w:hAnsi="Times New Roman" w:cs="Times New Roman"/>
          <w:b/>
          <w:bCs/>
          <w:color w:val="231E1F"/>
          <w:sz w:val="32"/>
          <w:szCs w:val="32"/>
          <w:u w:val="single"/>
        </w:rPr>
        <w:t>и</w:t>
      </w:r>
      <w:r w:rsidRPr="00D420D2">
        <w:rPr>
          <w:rFonts w:ascii="Times New Roman" w:eastAsia="Times New Roman" w:hAnsi="Times New Roman" w:cs="Times New Roman"/>
          <w:b/>
          <w:bCs/>
          <w:color w:val="231E1F"/>
          <w:spacing w:val="-20"/>
          <w:sz w:val="32"/>
          <w:szCs w:val="32"/>
          <w:u w:val="single"/>
        </w:rPr>
        <w:t> </w:t>
      </w:r>
      <w:r w:rsidRPr="00D420D2">
        <w:rPr>
          <w:rFonts w:ascii="Times New Roman" w:eastAsia="Times New Roman" w:hAnsi="Times New Roman" w:cs="Times New Roman"/>
          <w:b/>
          <w:bCs/>
          <w:color w:val="231E1F"/>
          <w:spacing w:val="-5"/>
          <w:sz w:val="32"/>
          <w:szCs w:val="32"/>
          <w:u w:val="single"/>
        </w:rPr>
        <w:t>результатам</w:t>
      </w:r>
      <w:r w:rsidRPr="00D420D2">
        <w:rPr>
          <w:rFonts w:ascii="Times New Roman" w:eastAsia="Times New Roman" w:hAnsi="Times New Roman" w:cs="Times New Roman"/>
          <w:b/>
          <w:bCs/>
          <w:color w:val="231E1F"/>
          <w:sz w:val="32"/>
          <w:szCs w:val="32"/>
          <w:u w:val="single"/>
        </w:rPr>
        <w:t>и</w:t>
      </w:r>
      <w:r w:rsidRPr="00670185">
        <w:rPr>
          <w:rFonts w:ascii="Times New Roman" w:eastAsia="Times New Roman" w:hAnsi="Times New Roman" w:cs="Times New Roman"/>
          <w:color w:val="231E1F"/>
          <w:spacing w:val="-7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pacing w:val="-6"/>
          <w:sz w:val="28"/>
          <w:szCs w:val="28"/>
        </w:rPr>
        <w:t>являетс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я</w:t>
      </w:r>
      <w:r w:rsidRPr="00670185">
        <w:rPr>
          <w:rFonts w:ascii="Times New Roman" w:eastAsia="Times New Roman" w:hAnsi="Times New Roman" w:cs="Times New Roman"/>
          <w:color w:val="231E1F"/>
          <w:spacing w:val="29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pacing w:val="-6"/>
          <w:sz w:val="28"/>
          <w:szCs w:val="28"/>
        </w:rPr>
        <w:t>формировани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е</w:t>
      </w:r>
      <w:r w:rsidRPr="00670185">
        <w:rPr>
          <w:rFonts w:ascii="Times New Roman" w:eastAsia="Times New Roman" w:hAnsi="Times New Roman" w:cs="Times New Roman"/>
          <w:color w:val="231E1F"/>
          <w:spacing w:val="-23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pacing w:val="-6"/>
          <w:sz w:val="28"/>
          <w:szCs w:val="28"/>
        </w:rPr>
        <w:t>универсальны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х</w:t>
      </w:r>
      <w:r w:rsidRPr="00670185">
        <w:rPr>
          <w:rFonts w:ascii="Times New Roman" w:eastAsia="Times New Roman" w:hAnsi="Times New Roman" w:cs="Times New Roman"/>
          <w:color w:val="231E1F"/>
          <w:spacing w:val="6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pacing w:val="-6"/>
          <w:sz w:val="28"/>
          <w:szCs w:val="28"/>
        </w:rPr>
        <w:t>учебны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х</w:t>
      </w:r>
      <w:r w:rsidRPr="00670185">
        <w:rPr>
          <w:rFonts w:ascii="Times New Roman" w:eastAsia="Times New Roman" w:hAnsi="Times New Roman" w:cs="Times New Roman"/>
          <w:color w:val="231E1F"/>
          <w:spacing w:val="-20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pacing w:val="-6"/>
          <w:sz w:val="28"/>
          <w:szCs w:val="28"/>
        </w:rPr>
        <w:t>действи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й</w:t>
      </w:r>
      <w:r w:rsidRPr="00670185">
        <w:rPr>
          <w:rFonts w:ascii="Times New Roman" w:eastAsia="Times New Roman" w:hAnsi="Times New Roman" w:cs="Times New Roman"/>
          <w:color w:val="231E1F"/>
          <w:spacing w:val="-12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pacing w:val="-5"/>
          <w:sz w:val="28"/>
          <w:szCs w:val="28"/>
        </w:rPr>
        <w:t>(УУД).</w:t>
      </w:r>
    </w:p>
    <w:p w14:paraId="01977C61" w14:textId="77777777" w:rsidR="00670185" w:rsidRPr="00670185" w:rsidRDefault="00670185" w:rsidP="006701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32"/>
          <w:szCs w:val="32"/>
          <w:u w:val="single"/>
        </w:rPr>
      </w:pPr>
      <w:r w:rsidRPr="00670185">
        <w:rPr>
          <w:rFonts w:ascii="Times New Roman" w:eastAsia="Times New Roman" w:hAnsi="Times New Roman" w:cs="Times New Roman"/>
          <w:b/>
          <w:bCs/>
          <w:color w:val="231E1F"/>
          <w:sz w:val="32"/>
          <w:szCs w:val="32"/>
          <w:u w:val="single"/>
        </w:rPr>
        <w:t>Регулятивные</w:t>
      </w:r>
      <w:r w:rsidRPr="00670185">
        <w:rPr>
          <w:rFonts w:ascii="Times New Roman" w:eastAsia="Times New Roman" w:hAnsi="Times New Roman" w:cs="Times New Roman"/>
          <w:b/>
          <w:bCs/>
          <w:color w:val="231E1F"/>
          <w:spacing w:val="47"/>
          <w:sz w:val="32"/>
          <w:szCs w:val="32"/>
          <w:u w:val="single"/>
        </w:rPr>
        <w:t> </w:t>
      </w:r>
      <w:r w:rsidRPr="00670185">
        <w:rPr>
          <w:rFonts w:ascii="Times New Roman" w:eastAsia="Times New Roman" w:hAnsi="Times New Roman" w:cs="Times New Roman"/>
          <w:b/>
          <w:bCs/>
          <w:color w:val="231E1F"/>
          <w:sz w:val="32"/>
          <w:szCs w:val="32"/>
          <w:u w:val="single"/>
        </w:rPr>
        <w:t>УУД:</w:t>
      </w:r>
    </w:p>
    <w:p w14:paraId="2B8B5215" w14:textId="38C89CF0" w:rsidR="00670185" w:rsidRPr="00670185" w:rsidRDefault="00670185" w:rsidP="00670185">
      <w:pPr>
        <w:shd w:val="clear" w:color="auto" w:fill="FFFFFF"/>
        <w:spacing w:after="0" w:line="315" w:lineRule="atLeast"/>
        <w:ind w:left="709" w:right="13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Wingdings" w:eastAsia="Times New Roman" w:hAnsi="Wingdings" w:cs="Arial"/>
          <w:color w:val="000000"/>
          <w:sz w:val="28"/>
          <w:szCs w:val="28"/>
        </w:rPr>
        <w:t></w:t>
      </w:r>
      <w:r w:rsidRPr="0067018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определять и</w:t>
      </w:r>
      <w:r w:rsidRPr="00670185">
        <w:rPr>
          <w:rFonts w:ascii="Times New Roman" w:eastAsia="Times New Roman" w:hAnsi="Times New Roman" w:cs="Times New Roman"/>
          <w:color w:val="231E1F"/>
          <w:spacing w:val="28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формировать</w:t>
      </w:r>
      <w:r w:rsidRPr="00670185">
        <w:rPr>
          <w:rFonts w:ascii="Times New Roman" w:eastAsia="Times New Roman" w:hAnsi="Times New Roman" w:cs="Times New Roman"/>
          <w:color w:val="231E1F"/>
          <w:spacing w:val="2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цель деятельности с</w:t>
      </w:r>
      <w:r w:rsidRPr="00670185">
        <w:rPr>
          <w:rFonts w:ascii="Times New Roman" w:eastAsia="Times New Roman" w:hAnsi="Times New Roman" w:cs="Times New Roman"/>
          <w:color w:val="231E1F"/>
          <w:spacing w:val="13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помощью</w:t>
      </w:r>
      <w:r w:rsidRPr="00670185">
        <w:rPr>
          <w:rFonts w:ascii="Times New Roman" w:eastAsia="Times New Roman" w:hAnsi="Times New Roman" w:cs="Times New Roman"/>
          <w:color w:val="231E1F"/>
          <w:spacing w:val="53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учителя;</w:t>
      </w:r>
    </w:p>
    <w:p w14:paraId="1AD8B5FE" w14:textId="77777777" w:rsidR="00670185" w:rsidRPr="00670185" w:rsidRDefault="00670185" w:rsidP="00670185">
      <w:pPr>
        <w:shd w:val="clear" w:color="auto" w:fill="FFFFFF"/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Wingdings" w:eastAsia="Times New Roman" w:hAnsi="Wingdings" w:cs="Arial"/>
          <w:color w:val="000000"/>
          <w:sz w:val="28"/>
          <w:szCs w:val="28"/>
        </w:rPr>
        <w:t></w:t>
      </w:r>
      <w:r w:rsidRPr="0067018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проговаривать</w:t>
      </w:r>
      <w:r w:rsidRPr="00670185">
        <w:rPr>
          <w:rFonts w:ascii="Times New Roman" w:eastAsia="Times New Roman" w:hAnsi="Times New Roman" w:cs="Times New Roman"/>
          <w:color w:val="231E1F"/>
          <w:spacing w:val="-6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последовательность</w:t>
      </w:r>
      <w:r w:rsidRPr="00670185">
        <w:rPr>
          <w:rFonts w:ascii="Times New Roman" w:eastAsia="Times New Roman" w:hAnsi="Times New Roman" w:cs="Times New Roman"/>
          <w:color w:val="231E1F"/>
          <w:spacing w:val="-24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действий</w:t>
      </w:r>
      <w:r w:rsidRPr="00670185">
        <w:rPr>
          <w:rFonts w:ascii="Times New Roman" w:eastAsia="Times New Roman" w:hAnsi="Times New Roman" w:cs="Times New Roman"/>
          <w:color w:val="231E1F"/>
          <w:spacing w:val="3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во время занятия;</w:t>
      </w:r>
    </w:p>
    <w:p w14:paraId="06CA7F65" w14:textId="2173E798" w:rsidR="00670185" w:rsidRPr="00670185" w:rsidRDefault="00670185" w:rsidP="00670185">
      <w:pPr>
        <w:shd w:val="clear" w:color="auto" w:fill="FFFFFF"/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Wingdings" w:eastAsia="Times New Roman" w:hAnsi="Wingdings" w:cs="Arial"/>
          <w:color w:val="000000"/>
          <w:sz w:val="28"/>
          <w:szCs w:val="28"/>
        </w:rPr>
        <w:t></w:t>
      </w:r>
      <w:r w:rsidRPr="0067018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учиться</w:t>
      </w:r>
      <w:r w:rsidRPr="00670185">
        <w:rPr>
          <w:rFonts w:ascii="Times New Roman" w:eastAsia="Times New Roman" w:hAnsi="Times New Roman" w:cs="Times New Roman"/>
          <w:color w:val="231E1F"/>
          <w:spacing w:val="8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работать</w:t>
      </w:r>
      <w:r w:rsidRPr="00670185">
        <w:rPr>
          <w:rFonts w:ascii="Times New Roman" w:eastAsia="Times New Roman" w:hAnsi="Times New Roman" w:cs="Times New Roman"/>
          <w:color w:val="231E1F"/>
          <w:spacing w:val="-26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по</w:t>
      </w:r>
      <w:r w:rsidRPr="00670185">
        <w:rPr>
          <w:rFonts w:ascii="Times New Roman" w:eastAsia="Times New Roman" w:hAnsi="Times New Roman" w:cs="Times New Roman"/>
          <w:color w:val="231E1F"/>
          <w:spacing w:val="21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определенному алгоритму</w:t>
      </w:r>
      <w:r w:rsidR="00CF4C10">
        <w:rPr>
          <w:rFonts w:ascii="Times New Roman" w:eastAsia="Times New Roman" w:hAnsi="Times New Roman" w:cs="Times New Roman"/>
          <w:color w:val="231E1F"/>
          <w:sz w:val="28"/>
          <w:szCs w:val="28"/>
        </w:rPr>
        <w:t>.</w:t>
      </w:r>
    </w:p>
    <w:p w14:paraId="218604AC" w14:textId="77777777" w:rsidR="00670185" w:rsidRPr="00670185" w:rsidRDefault="00670185" w:rsidP="006701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32"/>
          <w:szCs w:val="32"/>
          <w:u w:val="single"/>
        </w:rPr>
      </w:pPr>
      <w:r w:rsidRPr="00670185">
        <w:rPr>
          <w:rFonts w:ascii="Times New Roman" w:eastAsia="Times New Roman" w:hAnsi="Times New Roman" w:cs="Times New Roman"/>
          <w:b/>
          <w:bCs/>
          <w:color w:val="231E1F"/>
          <w:sz w:val="32"/>
          <w:szCs w:val="32"/>
          <w:u w:val="single"/>
        </w:rPr>
        <w:t>Познавательные</w:t>
      </w:r>
      <w:r w:rsidRPr="00670185">
        <w:rPr>
          <w:rFonts w:ascii="Times New Roman" w:eastAsia="Times New Roman" w:hAnsi="Times New Roman" w:cs="Times New Roman"/>
          <w:b/>
          <w:bCs/>
          <w:color w:val="231E1F"/>
          <w:spacing w:val="57"/>
          <w:sz w:val="32"/>
          <w:szCs w:val="32"/>
          <w:u w:val="single"/>
        </w:rPr>
        <w:t> </w:t>
      </w:r>
      <w:r w:rsidRPr="00670185">
        <w:rPr>
          <w:rFonts w:ascii="Times New Roman" w:eastAsia="Times New Roman" w:hAnsi="Times New Roman" w:cs="Times New Roman"/>
          <w:b/>
          <w:bCs/>
          <w:color w:val="231E1F"/>
          <w:sz w:val="32"/>
          <w:szCs w:val="32"/>
          <w:u w:val="single"/>
        </w:rPr>
        <w:t>УУД:</w:t>
      </w:r>
    </w:p>
    <w:p w14:paraId="2D6DF471" w14:textId="48C1BDF0" w:rsidR="00670185" w:rsidRPr="00670185" w:rsidRDefault="00670185" w:rsidP="00CF4C10">
      <w:pPr>
        <w:shd w:val="clear" w:color="auto" w:fill="FFFFFF"/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Wingdings" w:eastAsia="Times New Roman" w:hAnsi="Wingdings" w:cs="Arial"/>
          <w:color w:val="000000"/>
          <w:sz w:val="28"/>
          <w:szCs w:val="28"/>
        </w:rPr>
        <w:t></w:t>
      </w:r>
      <w:r w:rsidRPr="0067018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pacing w:val="18"/>
          <w:sz w:val="28"/>
          <w:szCs w:val="28"/>
        </w:rPr>
        <w:t>умение </w:t>
      </w:r>
      <w:r w:rsidRPr="00670185">
        <w:rPr>
          <w:rFonts w:ascii="Times New Roman" w:eastAsia="Times New Roman" w:hAnsi="Times New Roman" w:cs="Times New Roman"/>
          <w:color w:val="231E1F"/>
          <w:spacing w:val="-4"/>
          <w:sz w:val="28"/>
          <w:szCs w:val="28"/>
        </w:rPr>
        <w:t>делат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ь</w:t>
      </w:r>
      <w:r w:rsidRPr="00670185">
        <w:rPr>
          <w:rFonts w:ascii="Times New Roman" w:eastAsia="Times New Roman" w:hAnsi="Times New Roman" w:cs="Times New Roman"/>
          <w:color w:val="231E1F"/>
          <w:spacing w:val="2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pacing w:val="-4"/>
          <w:sz w:val="28"/>
          <w:szCs w:val="28"/>
        </w:rPr>
        <w:t>вывод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ы</w:t>
      </w:r>
      <w:r w:rsidRPr="00670185">
        <w:rPr>
          <w:rFonts w:ascii="Times New Roman" w:eastAsia="Times New Roman" w:hAnsi="Times New Roman" w:cs="Times New Roman"/>
          <w:color w:val="231E1F"/>
          <w:spacing w:val="-26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в</w:t>
      </w:r>
      <w:r w:rsidRPr="00670185">
        <w:rPr>
          <w:rFonts w:ascii="Times New Roman" w:eastAsia="Times New Roman" w:hAnsi="Times New Roman" w:cs="Times New Roman"/>
          <w:color w:val="231E1F"/>
          <w:spacing w:val="5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pacing w:val="-4"/>
          <w:sz w:val="28"/>
          <w:szCs w:val="28"/>
        </w:rPr>
        <w:t>результат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е</w:t>
      </w:r>
      <w:r w:rsidRPr="00670185">
        <w:rPr>
          <w:rFonts w:ascii="Times New Roman" w:eastAsia="Times New Roman" w:hAnsi="Times New Roman" w:cs="Times New Roman"/>
          <w:color w:val="231E1F"/>
          <w:spacing w:val="21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pacing w:val="-4"/>
          <w:sz w:val="28"/>
          <w:szCs w:val="28"/>
        </w:rPr>
        <w:t>совместно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й</w:t>
      </w:r>
      <w:r w:rsidRPr="00670185">
        <w:rPr>
          <w:rFonts w:ascii="Times New Roman" w:eastAsia="Times New Roman" w:hAnsi="Times New Roman" w:cs="Times New Roman"/>
          <w:color w:val="231E1F"/>
          <w:spacing w:val="-20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pacing w:val="-4"/>
          <w:sz w:val="28"/>
          <w:szCs w:val="28"/>
        </w:rPr>
        <w:t>работ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ы</w:t>
      </w:r>
      <w:r w:rsidRPr="00670185">
        <w:rPr>
          <w:rFonts w:ascii="Times New Roman" w:eastAsia="Times New Roman" w:hAnsi="Times New Roman" w:cs="Times New Roman"/>
          <w:color w:val="231E1F"/>
          <w:spacing w:val="-11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pacing w:val="-4"/>
          <w:sz w:val="28"/>
          <w:szCs w:val="28"/>
        </w:rPr>
        <w:t>класс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а</w:t>
      </w:r>
      <w:r w:rsidRPr="00670185">
        <w:rPr>
          <w:rFonts w:ascii="Times New Roman" w:eastAsia="Times New Roman" w:hAnsi="Times New Roman" w:cs="Times New Roman"/>
          <w:color w:val="231E1F"/>
          <w:spacing w:val="19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и</w:t>
      </w:r>
      <w:r w:rsidRPr="00670185">
        <w:rPr>
          <w:rFonts w:ascii="Times New Roman" w:eastAsia="Times New Roman" w:hAnsi="Times New Roman" w:cs="Times New Roman"/>
          <w:color w:val="231E1F"/>
          <w:spacing w:val="12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pacing w:val="-4"/>
          <w:sz w:val="28"/>
          <w:szCs w:val="28"/>
        </w:rPr>
        <w:t>учителя</w:t>
      </w:r>
      <w:r w:rsidR="00CF4C10">
        <w:rPr>
          <w:rFonts w:ascii="Times New Roman" w:eastAsia="Times New Roman" w:hAnsi="Times New Roman" w:cs="Times New Roman"/>
          <w:color w:val="231E1F"/>
          <w:spacing w:val="-4"/>
          <w:sz w:val="28"/>
          <w:szCs w:val="28"/>
        </w:rPr>
        <w:t>.</w:t>
      </w:r>
    </w:p>
    <w:p w14:paraId="6E476CDA" w14:textId="77777777" w:rsidR="00670185" w:rsidRPr="00670185" w:rsidRDefault="00670185" w:rsidP="006701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32"/>
          <w:szCs w:val="32"/>
          <w:u w:val="single"/>
        </w:rPr>
      </w:pPr>
      <w:r w:rsidRPr="00670185">
        <w:rPr>
          <w:rFonts w:ascii="Times New Roman" w:eastAsia="Times New Roman" w:hAnsi="Times New Roman" w:cs="Times New Roman"/>
          <w:b/>
          <w:bCs/>
          <w:color w:val="231E1F"/>
          <w:sz w:val="32"/>
          <w:szCs w:val="32"/>
          <w:u w:val="single"/>
        </w:rPr>
        <w:t>Коммуникативные</w:t>
      </w:r>
      <w:r w:rsidRPr="00670185">
        <w:rPr>
          <w:rFonts w:ascii="Times New Roman" w:eastAsia="Times New Roman" w:hAnsi="Times New Roman" w:cs="Times New Roman"/>
          <w:b/>
          <w:bCs/>
          <w:color w:val="231E1F"/>
          <w:spacing w:val="47"/>
          <w:sz w:val="32"/>
          <w:szCs w:val="32"/>
          <w:u w:val="single"/>
        </w:rPr>
        <w:t> </w:t>
      </w:r>
      <w:r w:rsidRPr="00670185">
        <w:rPr>
          <w:rFonts w:ascii="Times New Roman" w:eastAsia="Times New Roman" w:hAnsi="Times New Roman" w:cs="Times New Roman"/>
          <w:b/>
          <w:bCs/>
          <w:color w:val="231E1F"/>
          <w:sz w:val="32"/>
          <w:szCs w:val="32"/>
          <w:u w:val="single"/>
        </w:rPr>
        <w:t>УУД:</w:t>
      </w:r>
    </w:p>
    <w:p w14:paraId="4527C891" w14:textId="77777777" w:rsidR="00670185" w:rsidRPr="00670185" w:rsidRDefault="00670185" w:rsidP="00CF4C10">
      <w:pPr>
        <w:shd w:val="clear" w:color="auto" w:fill="FFFFFF"/>
        <w:spacing w:after="0" w:line="315" w:lineRule="atLeast"/>
        <w:ind w:left="709" w:right="13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Wingdings" w:eastAsia="Times New Roman" w:hAnsi="Wingdings" w:cs="Arial"/>
          <w:color w:val="231E1F"/>
          <w:sz w:val="28"/>
          <w:szCs w:val="28"/>
        </w:rPr>
        <w:t></w:t>
      </w:r>
      <w:r w:rsidRPr="00670185">
        <w:rPr>
          <w:rFonts w:ascii="Times New Roman" w:eastAsia="Times New Roman" w:hAnsi="Times New Roman" w:cs="Times New Roman"/>
          <w:color w:val="231E1F"/>
          <w:sz w:val="14"/>
          <w:szCs w:val="14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умение</w:t>
      </w:r>
      <w:r w:rsidRPr="00670185">
        <w:rPr>
          <w:rFonts w:ascii="Times New Roman" w:eastAsia="Times New Roman" w:hAnsi="Times New Roman" w:cs="Times New Roman"/>
          <w:color w:val="231E1F"/>
          <w:spacing w:val="26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оформлять</w:t>
      </w:r>
      <w:r w:rsidRPr="00670185">
        <w:rPr>
          <w:rFonts w:ascii="Times New Roman" w:eastAsia="Times New Roman" w:hAnsi="Times New Roman" w:cs="Times New Roman"/>
          <w:color w:val="231E1F"/>
          <w:spacing w:val="-5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свои</w:t>
      </w:r>
      <w:r w:rsidRPr="00670185">
        <w:rPr>
          <w:rFonts w:ascii="Times New Roman" w:eastAsia="Times New Roman" w:hAnsi="Times New Roman" w:cs="Times New Roman"/>
          <w:color w:val="231E1F"/>
          <w:spacing w:val="44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мысли</w:t>
      </w:r>
      <w:r w:rsidRPr="00670185">
        <w:rPr>
          <w:rFonts w:ascii="Times New Roman" w:eastAsia="Times New Roman" w:hAnsi="Times New Roman" w:cs="Times New Roman"/>
          <w:color w:val="231E1F"/>
          <w:spacing w:val="-7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в</w:t>
      </w:r>
      <w:r w:rsidRPr="00670185">
        <w:rPr>
          <w:rFonts w:ascii="Times New Roman" w:eastAsia="Times New Roman" w:hAnsi="Times New Roman" w:cs="Times New Roman"/>
          <w:color w:val="231E1F"/>
          <w:spacing w:val="13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устной</w:t>
      </w:r>
      <w:r w:rsidRPr="00670185">
        <w:rPr>
          <w:rFonts w:ascii="Times New Roman" w:eastAsia="Times New Roman" w:hAnsi="Times New Roman" w:cs="Times New Roman"/>
          <w:color w:val="231E1F"/>
          <w:spacing w:val="-5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форме </w:t>
      </w:r>
      <w:r w:rsidRPr="00670185">
        <w:rPr>
          <w:rFonts w:ascii="Times New Roman" w:eastAsia="Times New Roman" w:hAnsi="Times New Roman" w:cs="Times New Roman"/>
          <w:color w:val="231E1F"/>
          <w:spacing w:val="6"/>
          <w:sz w:val="28"/>
          <w:szCs w:val="28"/>
        </w:rPr>
        <w:t> </w:t>
      </w:r>
    </w:p>
    <w:p w14:paraId="22462AFC" w14:textId="033986E2" w:rsidR="00670185" w:rsidRPr="00670185" w:rsidRDefault="00670185" w:rsidP="00CF4C10">
      <w:pPr>
        <w:shd w:val="clear" w:color="auto" w:fill="FFFFFF"/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Wingdings" w:eastAsia="Times New Roman" w:hAnsi="Wingdings" w:cs="Arial"/>
          <w:color w:val="000000"/>
          <w:sz w:val="28"/>
          <w:szCs w:val="28"/>
        </w:rPr>
        <w:t></w:t>
      </w:r>
      <w:r w:rsidRPr="0067018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слушат</w:t>
      </w:r>
      <w:r w:rsidRPr="00670185">
        <w:rPr>
          <w:rFonts w:ascii="Times New Roman" w:eastAsia="Times New Roman" w:hAnsi="Times New Roman" w:cs="Times New Roman"/>
          <w:color w:val="231E1F"/>
          <w:spacing w:val="-8"/>
          <w:sz w:val="28"/>
          <w:szCs w:val="28"/>
        </w:rPr>
        <w:t>ь </w:t>
      </w:r>
      <w:r w:rsidRPr="00670185">
        <w:rPr>
          <w:rFonts w:ascii="Times New Roman" w:eastAsia="Times New Roman" w:hAnsi="Times New Roman" w:cs="Times New Roman"/>
          <w:color w:val="231E1F"/>
          <w:spacing w:val="20"/>
          <w:sz w:val="28"/>
          <w:szCs w:val="28"/>
        </w:rPr>
        <w:t>и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понимат</w:t>
      </w:r>
      <w:r w:rsidRPr="00670185">
        <w:rPr>
          <w:rFonts w:ascii="Times New Roman" w:eastAsia="Times New Roman" w:hAnsi="Times New Roman" w:cs="Times New Roman"/>
          <w:color w:val="231E1F"/>
          <w:spacing w:val="-8"/>
          <w:sz w:val="28"/>
          <w:szCs w:val="28"/>
        </w:rPr>
        <w:t>ь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речь других</w:t>
      </w:r>
      <w:r w:rsidRPr="006701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8EBC3E2" w14:textId="77777777" w:rsidR="00670185" w:rsidRPr="00670185" w:rsidRDefault="00670185" w:rsidP="00CF4C10">
      <w:pPr>
        <w:shd w:val="clear" w:color="auto" w:fill="FFFFFF"/>
        <w:spacing w:after="0" w:line="315" w:lineRule="atLeast"/>
        <w:ind w:left="709" w:right="13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Wingdings" w:eastAsia="Times New Roman" w:hAnsi="Wingdings" w:cs="Arial"/>
          <w:color w:val="000000"/>
          <w:sz w:val="28"/>
          <w:szCs w:val="28"/>
        </w:rPr>
        <w:t></w:t>
      </w:r>
      <w:r w:rsidRPr="0067018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договариваться</w:t>
      </w:r>
      <w:r w:rsidRPr="00670185">
        <w:rPr>
          <w:rFonts w:ascii="Times New Roman" w:eastAsia="Times New Roman" w:hAnsi="Times New Roman" w:cs="Times New Roman"/>
          <w:color w:val="231E1F"/>
          <w:spacing w:val="-2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с</w:t>
      </w:r>
      <w:r w:rsidRPr="00670185">
        <w:rPr>
          <w:rFonts w:ascii="Times New Roman" w:eastAsia="Times New Roman" w:hAnsi="Times New Roman" w:cs="Times New Roman"/>
          <w:color w:val="231E1F"/>
          <w:spacing w:val="11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одноклассниками</w:t>
      </w:r>
      <w:r w:rsidRPr="00670185">
        <w:rPr>
          <w:rFonts w:ascii="Times New Roman" w:eastAsia="Times New Roman" w:hAnsi="Times New Roman" w:cs="Times New Roman"/>
          <w:color w:val="231E1F"/>
          <w:spacing w:val="49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совместно</w:t>
      </w:r>
      <w:r w:rsidRPr="00670185">
        <w:rPr>
          <w:rFonts w:ascii="Times New Roman" w:eastAsia="Times New Roman" w:hAnsi="Times New Roman" w:cs="Times New Roman"/>
          <w:color w:val="231E1F"/>
          <w:spacing w:val="-20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с</w:t>
      </w:r>
      <w:r w:rsidRPr="00670185">
        <w:rPr>
          <w:rFonts w:ascii="Times New Roman" w:eastAsia="Times New Roman" w:hAnsi="Times New Roman" w:cs="Times New Roman"/>
          <w:color w:val="231E1F"/>
          <w:spacing w:val="11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учителем</w:t>
      </w:r>
      <w:r w:rsidRPr="00670185">
        <w:rPr>
          <w:rFonts w:ascii="Times New Roman" w:eastAsia="Times New Roman" w:hAnsi="Times New Roman" w:cs="Times New Roman"/>
          <w:color w:val="231E1F"/>
          <w:spacing w:val="-2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о</w:t>
      </w:r>
      <w:r w:rsidRPr="00670185">
        <w:rPr>
          <w:rFonts w:ascii="Times New Roman" w:eastAsia="Times New Roman" w:hAnsi="Times New Roman" w:cs="Times New Roman"/>
          <w:color w:val="231E1F"/>
          <w:spacing w:val="10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правилах</w:t>
      </w:r>
      <w:r w:rsidRPr="00670185">
        <w:rPr>
          <w:rFonts w:ascii="Times New Roman" w:eastAsia="Times New Roman" w:hAnsi="Times New Roman" w:cs="Times New Roman"/>
          <w:color w:val="231E1F"/>
          <w:spacing w:val="4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поведения</w:t>
      </w:r>
      <w:r w:rsidRPr="00670185">
        <w:rPr>
          <w:rFonts w:ascii="Times New Roman" w:eastAsia="Times New Roman" w:hAnsi="Times New Roman" w:cs="Times New Roman"/>
          <w:color w:val="231E1F"/>
          <w:spacing w:val="-27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и</w:t>
      </w:r>
      <w:r w:rsidRPr="00670185">
        <w:rPr>
          <w:rFonts w:ascii="Times New Roman" w:eastAsia="Times New Roman" w:hAnsi="Times New Roman" w:cs="Times New Roman"/>
          <w:color w:val="231E1F"/>
          <w:spacing w:val="20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общения</w:t>
      </w:r>
      <w:r w:rsidRPr="00670185">
        <w:rPr>
          <w:rFonts w:ascii="Times New Roman" w:eastAsia="Times New Roman" w:hAnsi="Times New Roman" w:cs="Times New Roman"/>
          <w:color w:val="231E1F"/>
          <w:spacing w:val="-6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и</w:t>
      </w:r>
      <w:r w:rsidRPr="00670185">
        <w:rPr>
          <w:rFonts w:ascii="Times New Roman" w:eastAsia="Times New Roman" w:hAnsi="Times New Roman" w:cs="Times New Roman"/>
          <w:color w:val="231E1F"/>
          <w:spacing w:val="20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следовать</w:t>
      </w:r>
      <w:r w:rsidRPr="00670185">
        <w:rPr>
          <w:rFonts w:ascii="Times New Roman" w:eastAsia="Times New Roman" w:hAnsi="Times New Roman" w:cs="Times New Roman"/>
          <w:color w:val="231E1F"/>
          <w:spacing w:val="-6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им;</w:t>
      </w:r>
    </w:p>
    <w:p w14:paraId="07C6BA1A" w14:textId="5FABB6EE" w:rsidR="00670185" w:rsidRPr="00670185" w:rsidRDefault="00670185" w:rsidP="00CF4C10">
      <w:pPr>
        <w:shd w:val="clear" w:color="auto" w:fill="FFFFFF"/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0185">
        <w:rPr>
          <w:rFonts w:ascii="Wingdings" w:eastAsia="Times New Roman" w:hAnsi="Wingdings" w:cs="Arial"/>
          <w:color w:val="000000"/>
          <w:sz w:val="28"/>
          <w:szCs w:val="28"/>
        </w:rPr>
        <w:t></w:t>
      </w:r>
      <w:r w:rsidRPr="0067018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учиться</w:t>
      </w:r>
      <w:r w:rsidRPr="00670185">
        <w:rPr>
          <w:rFonts w:ascii="Times New Roman" w:eastAsia="Times New Roman" w:hAnsi="Times New Roman" w:cs="Times New Roman"/>
          <w:color w:val="231E1F"/>
          <w:spacing w:val="43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работать</w:t>
      </w:r>
      <w:r w:rsidRPr="00670185">
        <w:rPr>
          <w:rFonts w:ascii="Times New Roman" w:eastAsia="Times New Roman" w:hAnsi="Times New Roman" w:cs="Times New Roman"/>
          <w:color w:val="231E1F"/>
          <w:spacing w:val="8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в паре, группе;</w:t>
      </w:r>
      <w:r w:rsidRPr="00670185">
        <w:rPr>
          <w:rFonts w:ascii="Times New Roman" w:eastAsia="Times New Roman" w:hAnsi="Times New Roman" w:cs="Times New Roman"/>
          <w:color w:val="231E1F"/>
          <w:spacing w:val="27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выполнять</w:t>
      </w:r>
      <w:r w:rsidRPr="00670185">
        <w:rPr>
          <w:rFonts w:ascii="Times New Roman" w:eastAsia="Times New Roman" w:hAnsi="Times New Roman" w:cs="Times New Roman"/>
          <w:color w:val="231E1F"/>
          <w:spacing w:val="37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различные</w:t>
      </w:r>
      <w:r w:rsidRPr="00670185">
        <w:rPr>
          <w:rFonts w:ascii="Times New Roman" w:eastAsia="Times New Roman" w:hAnsi="Times New Roman" w:cs="Times New Roman"/>
          <w:color w:val="231E1F"/>
          <w:spacing w:val="37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роли</w:t>
      </w:r>
    </w:p>
    <w:p w14:paraId="699277DA" w14:textId="2E4BEF53" w:rsidR="00CF4C10" w:rsidRPr="00670185" w:rsidRDefault="00670185" w:rsidP="00CF4C10">
      <w:pPr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color w:val="231E1F"/>
          <w:sz w:val="28"/>
          <w:szCs w:val="28"/>
        </w:rPr>
      </w:pP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(лидера</w:t>
      </w:r>
      <w:r w:rsidRPr="00670185">
        <w:rPr>
          <w:rFonts w:ascii="Times New Roman" w:eastAsia="Times New Roman" w:hAnsi="Times New Roman" w:cs="Times New Roman"/>
          <w:color w:val="231E1F"/>
          <w:spacing w:val="-22"/>
          <w:sz w:val="28"/>
          <w:szCs w:val="28"/>
        </w:rPr>
        <w:t> </w:t>
      </w:r>
      <w:r w:rsidRPr="00670185">
        <w:rPr>
          <w:rFonts w:ascii="Times New Roman" w:eastAsia="Times New Roman" w:hAnsi="Times New Roman" w:cs="Times New Roman"/>
          <w:color w:val="231E1F"/>
          <w:sz w:val="28"/>
          <w:szCs w:val="28"/>
        </w:rPr>
        <w:t>исполнителя).</w:t>
      </w:r>
    </w:p>
    <w:p w14:paraId="2E148593" w14:textId="77777777" w:rsidR="00CF4C10" w:rsidRPr="0018245B" w:rsidRDefault="00CF4C10" w:rsidP="00CF4C1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1824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Формы подведения итогов реализации дополнительной образовательной программы:</w:t>
      </w:r>
    </w:p>
    <w:p w14:paraId="645525A7" w14:textId="77777777" w:rsidR="00CF4C10" w:rsidRPr="00CF4C10" w:rsidRDefault="00CF4C10" w:rsidP="00CF4C1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F4C10">
        <w:rPr>
          <w:rFonts w:ascii="Times New Roman" w:eastAsia="Times New Roman" w:hAnsi="Times New Roman" w:cs="Times New Roman"/>
          <w:color w:val="181818"/>
          <w:sz w:val="28"/>
          <w:szCs w:val="28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14:paraId="31925BEC" w14:textId="77777777" w:rsidR="00CF4C10" w:rsidRPr="00CF4C10" w:rsidRDefault="00CF4C10" w:rsidP="00CF4C10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F4C10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CF4C1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CF4C10">
        <w:rPr>
          <w:rFonts w:ascii="Times New Roman" w:eastAsia="Times New Roman" w:hAnsi="Times New Roman" w:cs="Times New Roman"/>
          <w:color w:val="181818"/>
          <w:sz w:val="28"/>
          <w:szCs w:val="28"/>
        </w:rPr>
        <w:t>весёлые старты;</w:t>
      </w:r>
    </w:p>
    <w:p w14:paraId="56DD47EC" w14:textId="77777777" w:rsidR="00CF4C10" w:rsidRPr="00CF4C10" w:rsidRDefault="00CF4C10" w:rsidP="00CF4C10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F4C10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CF4C1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CF4C10">
        <w:rPr>
          <w:rFonts w:ascii="Times New Roman" w:eastAsia="Times New Roman" w:hAnsi="Times New Roman" w:cs="Times New Roman"/>
          <w:color w:val="181818"/>
          <w:sz w:val="28"/>
          <w:szCs w:val="28"/>
        </w:rPr>
        <w:t>спортивные эстафеты;</w:t>
      </w:r>
    </w:p>
    <w:p w14:paraId="021D04C0" w14:textId="63049C73" w:rsidR="00CF4C10" w:rsidRDefault="00CF4C10" w:rsidP="00CF4C10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4C10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CF4C1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CF4C10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CF4C10">
        <w:rPr>
          <w:rFonts w:ascii="Times New Roman" w:eastAsia="Times New Roman" w:hAnsi="Times New Roman" w:cs="Times New Roman"/>
          <w:color w:val="181818"/>
          <w:sz w:val="28"/>
          <w:szCs w:val="28"/>
        </w:rPr>
        <w:t>«День здоровья».</w:t>
      </w:r>
    </w:p>
    <w:p w14:paraId="42F2CEF4" w14:textId="77777777" w:rsidR="00CF4C10" w:rsidRPr="00CF4C10" w:rsidRDefault="00CF4C10" w:rsidP="00CF4C10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06429F1C" w14:textId="735486EC" w:rsidR="00774E42" w:rsidRPr="00774E42" w:rsidRDefault="00CF4C10" w:rsidP="00774E42">
      <w:pPr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F21A5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4C10">
        <w:rPr>
          <w:rFonts w:ascii="Times New Roman" w:hAnsi="Times New Roman" w:cs="Times New Roman"/>
          <w:b/>
          <w:sz w:val="32"/>
          <w:szCs w:val="32"/>
        </w:rPr>
        <w:t xml:space="preserve">Учебно-тематический план занятий на </w:t>
      </w:r>
      <w:r>
        <w:rPr>
          <w:rFonts w:ascii="Times New Roman" w:hAnsi="Times New Roman" w:cs="Times New Roman"/>
          <w:b/>
          <w:sz w:val="32"/>
          <w:szCs w:val="32"/>
        </w:rPr>
        <w:t>216</w:t>
      </w:r>
      <w:r w:rsidRPr="00CF4C10">
        <w:rPr>
          <w:rFonts w:ascii="Times New Roman" w:hAnsi="Times New Roman" w:cs="Times New Roman"/>
          <w:b/>
          <w:sz w:val="32"/>
          <w:szCs w:val="32"/>
        </w:rPr>
        <w:t xml:space="preserve"> час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774E42">
        <w:rPr>
          <w:rFonts w:ascii="Times New Roman" w:hAnsi="Times New Roman" w:cs="Times New Roman"/>
          <w:b/>
          <w:sz w:val="32"/>
          <w:szCs w:val="32"/>
        </w:rPr>
        <w:t>в</w:t>
      </w:r>
    </w:p>
    <w:tbl>
      <w:tblPr>
        <w:tblpPr w:leftFromText="180" w:rightFromText="180" w:vertAnchor="text" w:tblpX="-20"/>
        <w:tblW w:w="93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857"/>
        <w:gridCol w:w="1997"/>
        <w:gridCol w:w="1925"/>
        <w:gridCol w:w="1019"/>
      </w:tblGrid>
      <w:tr w:rsidR="00774E42" w:rsidRPr="00774E42" w14:paraId="68FEDBB4" w14:textId="77777777" w:rsidTr="0018245B">
        <w:trPr>
          <w:trHeight w:val="35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EA6ED" w14:textId="77777777" w:rsidR="00774E42" w:rsidRPr="00774E42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9CF4" w14:textId="270A6824" w:rsidR="00774E42" w:rsidRPr="00774E42" w:rsidRDefault="0018245B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774E42"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1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001B9" w14:textId="77777777" w:rsidR="00774E42" w:rsidRPr="00774E42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Теоретические</w:t>
            </w:r>
          </w:p>
        </w:tc>
        <w:tc>
          <w:tcPr>
            <w:tcW w:w="1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022E" w14:textId="77777777" w:rsidR="00774E42" w:rsidRPr="00774E42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6ECF" w14:textId="77777777" w:rsidR="00774E42" w:rsidRPr="00774E42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 всего</w:t>
            </w:r>
          </w:p>
        </w:tc>
      </w:tr>
      <w:tr w:rsidR="00774E42" w:rsidRPr="00774E42" w14:paraId="6A36C3F7" w14:textId="77777777" w:rsidTr="00537783">
        <w:trPr>
          <w:trHeight w:val="345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86CC" w14:textId="6A52B8B5" w:rsidR="00774E42" w:rsidRPr="00537783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b/>
                <w:color w:val="181818"/>
                <w:sz w:val="21"/>
                <w:szCs w:val="21"/>
              </w:rPr>
            </w:pPr>
            <w:r w:rsidRPr="00537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18245B" w:rsidRPr="00537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03FE" w14:textId="714C8AA8" w:rsidR="00774E42" w:rsidRPr="00774E42" w:rsidRDefault="00790CE0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 Техника безопасности.</w:t>
            </w:r>
            <w:r w:rsidR="00E96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(Приложение №1). </w:t>
            </w:r>
            <w:r w:rsidR="00774E42"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курса.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D16D8" w14:textId="07EB2276" w:rsidR="00774E42" w:rsidRPr="00756673" w:rsidRDefault="0075667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75667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       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221B4" w14:textId="4095A194" w:rsidR="00774E42" w:rsidRPr="00756673" w:rsidRDefault="0075667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75667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</w:t>
            </w:r>
            <w:r w:rsidRPr="0075667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3C9F0" w14:textId="26A82728" w:rsidR="00774E42" w:rsidRPr="00756673" w:rsidRDefault="0075667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75667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4</w:t>
            </w:r>
          </w:p>
        </w:tc>
      </w:tr>
      <w:tr w:rsidR="00774E42" w:rsidRPr="00774E42" w14:paraId="002DB9B6" w14:textId="77777777" w:rsidTr="0018245B">
        <w:trPr>
          <w:trHeight w:val="6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DB62" w14:textId="0284F2F1" w:rsidR="00774E42" w:rsidRPr="00537783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b/>
                <w:color w:val="181818"/>
                <w:sz w:val="21"/>
                <w:szCs w:val="21"/>
              </w:rPr>
            </w:pPr>
            <w:r w:rsidRPr="00537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18245B" w:rsidRPr="00537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13B9" w14:textId="77777777" w:rsidR="00774E42" w:rsidRPr="00774E42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 народные игры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260DE" w14:textId="2A9BDDB3" w:rsidR="00774E42" w:rsidRPr="00756673" w:rsidRDefault="0075667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       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1B7D" w14:textId="4467EBAA" w:rsidR="00774E42" w:rsidRPr="00756673" w:rsidRDefault="0075667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      </w:t>
            </w:r>
            <w:r w:rsidR="00010AA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51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4109" w14:textId="47175FA2" w:rsidR="00774E42" w:rsidRPr="00756673" w:rsidRDefault="0075667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</w:t>
            </w:r>
            <w:r w:rsidR="005A2B5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</w:t>
            </w:r>
            <w:r w:rsidR="00010AA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55</w:t>
            </w:r>
          </w:p>
        </w:tc>
      </w:tr>
      <w:tr w:rsidR="00774E42" w:rsidRPr="00774E42" w14:paraId="0FEED3BB" w14:textId="77777777" w:rsidTr="0018245B">
        <w:trPr>
          <w:trHeight w:val="66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1A82" w14:textId="4168AC57" w:rsidR="00774E42" w:rsidRPr="00537783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b/>
                <w:color w:val="181818"/>
                <w:sz w:val="21"/>
                <w:szCs w:val="21"/>
              </w:rPr>
            </w:pPr>
            <w:r w:rsidRPr="00537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18245B" w:rsidRPr="00537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7F18D" w14:textId="77777777" w:rsidR="00774E42" w:rsidRPr="00774E42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8DE9" w14:textId="47E5D81D" w:rsidR="00774E42" w:rsidRPr="00756673" w:rsidRDefault="00010AA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       4 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D566" w14:textId="0DE44C2F" w:rsidR="00774E42" w:rsidRPr="00756673" w:rsidRDefault="00010AA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      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74E8" w14:textId="349EB1CA" w:rsidR="00774E42" w:rsidRPr="00756673" w:rsidRDefault="00010AA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</w:t>
            </w:r>
            <w:r w:rsidR="005A2B5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53</w:t>
            </w:r>
          </w:p>
        </w:tc>
      </w:tr>
      <w:tr w:rsidR="00774E42" w:rsidRPr="00774E42" w14:paraId="42049192" w14:textId="77777777" w:rsidTr="0018245B">
        <w:trPr>
          <w:trHeight w:val="23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728A" w14:textId="67A86690" w:rsidR="00774E42" w:rsidRPr="00537783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b/>
                <w:color w:val="181818"/>
                <w:sz w:val="21"/>
                <w:szCs w:val="21"/>
              </w:rPr>
            </w:pPr>
            <w:r w:rsidRPr="00537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18245B" w:rsidRPr="00537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0E85" w14:textId="38479F36" w:rsidR="00774E42" w:rsidRPr="00774E42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</w:t>
            </w:r>
            <w:r w:rsidR="0001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DDDC" w14:textId="271BF393" w:rsidR="00774E42" w:rsidRPr="00756673" w:rsidRDefault="00010AA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       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0F6B9" w14:textId="545F56D0" w:rsidR="00774E42" w:rsidRPr="00756673" w:rsidRDefault="00010AA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     </w:t>
            </w:r>
            <w:r w:rsidR="005A2B5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DAB8" w14:textId="5AE8EB7B" w:rsidR="00774E42" w:rsidRPr="00756673" w:rsidRDefault="00010AA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</w:t>
            </w:r>
            <w:r w:rsidR="005A2B5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50</w:t>
            </w:r>
          </w:p>
        </w:tc>
      </w:tr>
      <w:tr w:rsidR="00774E42" w:rsidRPr="00774E42" w14:paraId="2465B48D" w14:textId="77777777" w:rsidTr="0018245B">
        <w:trPr>
          <w:trHeight w:val="81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67E1" w14:textId="427394CE" w:rsidR="00774E42" w:rsidRPr="00537783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b/>
                <w:color w:val="181818"/>
                <w:sz w:val="21"/>
                <w:szCs w:val="21"/>
              </w:rPr>
            </w:pPr>
            <w:r w:rsidRPr="00537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18245B" w:rsidRPr="00537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AF46A" w14:textId="77777777" w:rsidR="00774E42" w:rsidRPr="00774E42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народов России.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3988" w14:textId="5BA3FEF7" w:rsidR="00774E42" w:rsidRPr="00756673" w:rsidRDefault="00010AA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       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0AFF" w14:textId="68924B44" w:rsidR="00774E42" w:rsidRPr="00756673" w:rsidRDefault="00010AA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    </w:t>
            </w:r>
            <w:r w:rsidR="005A2B5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BB78" w14:textId="1048FB9A" w:rsidR="00774E42" w:rsidRPr="00756673" w:rsidRDefault="00010AA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</w:t>
            </w:r>
            <w:r w:rsidR="005A2B5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50</w:t>
            </w:r>
          </w:p>
        </w:tc>
      </w:tr>
      <w:tr w:rsidR="00774E42" w:rsidRPr="00774E42" w14:paraId="6F6EE061" w14:textId="77777777" w:rsidTr="0018245B">
        <w:trPr>
          <w:trHeight w:val="5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4369" w14:textId="67206B4A" w:rsidR="00774E42" w:rsidRPr="00537783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b/>
                <w:color w:val="181818"/>
                <w:sz w:val="21"/>
                <w:szCs w:val="21"/>
              </w:rPr>
            </w:pPr>
            <w:r w:rsidRPr="00537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18245B" w:rsidRPr="00537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0A34" w14:textId="77777777" w:rsidR="00774E42" w:rsidRPr="00774E42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5EDB" w14:textId="3FF3749B" w:rsidR="00774E42" w:rsidRPr="00756673" w:rsidRDefault="00010AA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       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2DC09" w14:textId="4F5E6A83" w:rsidR="00774E42" w:rsidRPr="00756673" w:rsidRDefault="00010AA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      </w:t>
            </w:r>
            <w:r w:rsidR="005A2B5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356F" w14:textId="1822F621" w:rsidR="00774E42" w:rsidRPr="00756673" w:rsidRDefault="00010AA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</w:t>
            </w:r>
            <w:r w:rsidR="005A2B5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4</w:t>
            </w:r>
          </w:p>
        </w:tc>
      </w:tr>
      <w:tr w:rsidR="00774E42" w:rsidRPr="00774E42" w14:paraId="0D47845F" w14:textId="77777777" w:rsidTr="0018245B">
        <w:trPr>
          <w:trHeight w:val="246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2C93A" w14:textId="77777777" w:rsidR="00774E42" w:rsidRPr="00774E42" w:rsidRDefault="00774E42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5D67" w14:textId="2EB3BA01" w:rsidR="00774E42" w:rsidRPr="00774E42" w:rsidRDefault="0018245B" w:rsidP="00774E4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74E42"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того</w:t>
            </w:r>
            <w:r w:rsidR="0001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2467B" w14:textId="08BCF713" w:rsidR="00774E42" w:rsidRPr="00756673" w:rsidRDefault="005A2B5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      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C581" w14:textId="54086057" w:rsidR="00774E42" w:rsidRPr="00756673" w:rsidRDefault="005A2B5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    196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EA7D" w14:textId="6064DA98" w:rsidR="00774E42" w:rsidRPr="00756673" w:rsidRDefault="00010AA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</w:t>
            </w:r>
            <w:r w:rsidR="005A2B5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216</w:t>
            </w:r>
          </w:p>
        </w:tc>
      </w:tr>
    </w:tbl>
    <w:p w14:paraId="0BADE484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E13025E" w14:textId="79CD39A5" w:rsidR="00774E42" w:rsidRPr="00774E42" w:rsidRDefault="007F21A5" w:rsidP="00774E42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  <w:r w:rsidRPr="0002758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                              </w:t>
      </w:r>
      <w:r w:rsidR="00010AA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 </w:t>
      </w:r>
      <w:r w:rsidRPr="0002758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Содержание программы</w:t>
      </w:r>
    </w:p>
    <w:tbl>
      <w:tblPr>
        <w:tblW w:w="9345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57"/>
        <w:gridCol w:w="2085"/>
        <w:gridCol w:w="3894"/>
      </w:tblGrid>
      <w:tr w:rsidR="00027585" w:rsidRPr="00027585" w14:paraId="3DEF5746" w14:textId="77777777" w:rsidTr="008B03F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EB05B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77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Start"/>
            <w:r w:rsidRPr="0077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07597" w14:textId="5DC9ED79" w:rsidR="00027585" w:rsidRPr="00774E42" w:rsidRDefault="0075667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027585" w:rsidRPr="0077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BF63A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3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D6C7" w14:textId="3BB6551B" w:rsidR="00027585" w:rsidRPr="00774E42" w:rsidRDefault="00027585" w:rsidP="00774E42">
            <w:pPr>
              <w:tabs>
                <w:tab w:val="left" w:pos="2767"/>
              </w:tabs>
              <w:spacing w:after="0" w:line="315" w:lineRule="atLeast"/>
              <w:ind w:right="38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27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756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77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027585" w:rsidRPr="00027585" w14:paraId="7E529BE2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FF15" w14:textId="0DE3CF95" w:rsidR="00027585" w:rsidRPr="00790CE0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790C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9CA0" w14:textId="6F52F2A0" w:rsidR="00027585" w:rsidRPr="00774E42" w:rsidRDefault="00790CE0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Вводное занятие. Техника безопасности. </w:t>
            </w:r>
            <w:r w:rsidR="00E96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(Приложение №1). </w:t>
            </w: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курса.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E715A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 народные игры. Эстафеты. Игры народов России, подвижные игры.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F719F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знаний учащихся и мире движений, их роли в сохранении здоровья. Уметь выполнять общеразвивающие упражнения, эстафету с бегом, самостоятельно играть в разученные игры.</w:t>
            </w:r>
          </w:p>
        </w:tc>
      </w:tr>
      <w:tr w:rsidR="00790CE0" w:rsidRPr="00027585" w14:paraId="3D909773" w14:textId="77777777" w:rsidTr="008B03F9">
        <w:trPr>
          <w:trHeight w:val="42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1B65" w14:textId="1B6F0A1E" w:rsidR="00790CE0" w:rsidRPr="00790CE0" w:rsidRDefault="00790CE0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790C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86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1A394" w14:textId="16A9C122" w:rsidR="00790CE0" w:rsidRPr="00790CE0" w:rsidRDefault="00790CE0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90C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Русские народные игры</w:t>
            </w:r>
          </w:p>
          <w:p w14:paraId="079D2DAB" w14:textId="71A8DDDE" w:rsidR="00790CE0" w:rsidRPr="00774E42" w:rsidRDefault="00790CE0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790CE0" w:rsidRPr="00027585" w14:paraId="79C9E3C8" w14:textId="77777777" w:rsidTr="008B03F9">
        <w:trPr>
          <w:trHeight w:val="172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B750" w14:textId="1693E080" w:rsidR="00790CE0" w:rsidRPr="00790CE0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4E75" w14:textId="09A693F9" w:rsidR="00790CE0" w:rsidRDefault="00790CE0" w:rsidP="00790C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игра «Жмурки».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A28A" w14:textId="177DE9AE" w:rsidR="00790CE0" w:rsidRDefault="00790CE0" w:rsidP="00790C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играми сверстников прошлых столетий.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5F46" w14:textId="0CDF6816" w:rsidR="00790CE0" w:rsidRDefault="00790CE0" w:rsidP="00790CE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проявить смекалку и находчивость, быстроту и хорошую координацию.</w:t>
            </w:r>
          </w:p>
        </w:tc>
      </w:tr>
      <w:tr w:rsidR="00027585" w:rsidRPr="00027585" w14:paraId="5D71EC33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D9D6" w14:textId="68724078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D663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игра «Кот и мышь».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6051" w14:textId="7B3047B2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r w:rsidRPr="00027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gramStart"/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играми</w:t>
            </w:r>
            <w:proofErr w:type="gramEnd"/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отражающими отношение человека к природе.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E0C8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доброго отношения к окружающему миру.</w:t>
            </w:r>
          </w:p>
        </w:tc>
      </w:tr>
      <w:tr w:rsidR="00027585" w:rsidRPr="00027585" w14:paraId="3F677FC0" w14:textId="77777777" w:rsidTr="008B03F9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F4767" w14:textId="0881BBD0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2352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игра «горелки».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BFA8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играми сверстников прошлых столетий.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B52B8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проявить смекалку и находчивость, быстроту и хорошую координацию.</w:t>
            </w:r>
          </w:p>
        </w:tc>
      </w:tr>
      <w:tr w:rsidR="00027585" w:rsidRPr="00027585" w14:paraId="64BAA05B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B64E" w14:textId="694A2180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81BD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игра «Салки».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FA5E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играми сверстников прошлых столетий.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AACC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проявить смекалку и находчивость, быстроту и хорошую координацию.</w:t>
            </w:r>
          </w:p>
        </w:tc>
      </w:tr>
      <w:tr w:rsidR="00027585" w:rsidRPr="00027585" w14:paraId="5CF848A8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B6BF" w14:textId="23E9163D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2.5</w:t>
            </w:r>
            <w:r w:rsidR="00027585"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A89C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игра «Пятнашки».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3FBE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играми сверстников прошлых столетий.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C120D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проявить смекалку и находчивость, быстроту и хорошую координацию.</w:t>
            </w:r>
          </w:p>
        </w:tc>
      </w:tr>
      <w:tr w:rsidR="00027585" w:rsidRPr="00027585" w14:paraId="2BEB090D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2FFF" w14:textId="7B5AEBE0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610BF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игра «Охотники и зайцы».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3153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историческим наследием русского народа.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A1100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знаний обучающихся о повседневных занятиях наших предков.</w:t>
            </w:r>
          </w:p>
        </w:tc>
      </w:tr>
      <w:tr w:rsidR="00027585" w:rsidRPr="00027585" w14:paraId="597D5009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0E56" w14:textId="4F86EED7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F88B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игра «Фанты».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DDB6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играми на внимание.</w:t>
            </w:r>
          </w:p>
          <w:p w14:paraId="45AA7A90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D249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внимания. Самостоятельно играть в разученные игры.</w:t>
            </w:r>
          </w:p>
        </w:tc>
      </w:tr>
      <w:tr w:rsidR="00027585" w:rsidRPr="00027585" w14:paraId="60349733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4456F" w14:textId="5ABFCC4A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2.8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76D7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игра «Ловушки с приседаниями».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3BC78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играми сверстников прошлых столетий.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216F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проявить смекалку и находчивость, быстроту и хорошую координацию.</w:t>
            </w:r>
          </w:p>
          <w:p w14:paraId="0C398801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27585" w:rsidRPr="00027585" w14:paraId="29DF23CF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7191" w14:textId="49A43C20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2.9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B30D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игра «Волк».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FB85C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играми на преодоление малых препятствий.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9BEE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ловкости и внимания. Умение выполнять общеразвивающие упражнения. Знать разученные игры.</w:t>
            </w:r>
          </w:p>
        </w:tc>
      </w:tr>
      <w:tr w:rsidR="00027585" w:rsidRPr="00027585" w14:paraId="07DB2BB3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D9463" w14:textId="2DF2103C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2.10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9227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игра «Птицелов».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A322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историческим наследием русского </w:t>
            </w: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народа.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81555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Пополнение знаний обучающихся о повседневных занятиях наших предков. Знать разученные игры.</w:t>
            </w:r>
          </w:p>
          <w:p w14:paraId="259750BF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8B03F9" w:rsidRPr="00027585" w14:paraId="6AFC2CF2" w14:textId="77777777" w:rsidTr="008B03F9">
        <w:trPr>
          <w:trHeight w:val="45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1FCE" w14:textId="59F21E2F" w:rsidR="008B03F9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6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AF74" w14:textId="62B59B1B" w:rsidR="008B03F9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                                </w:t>
            </w:r>
            <w:r w:rsidR="00092FB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  </w:t>
            </w:r>
            <w:r w:rsidRPr="008B03F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Подвижные игры</w:t>
            </w:r>
          </w:p>
        </w:tc>
      </w:tr>
      <w:tr w:rsidR="008B03F9" w:rsidRPr="00027585" w14:paraId="06F1EAED" w14:textId="77777777" w:rsidTr="008B03F9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C353" w14:textId="3B46D989" w:rsidR="008B03F9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40FD" w14:textId="7CCD32B6" w:rsidR="008B03F9" w:rsidRDefault="008B03F9" w:rsidP="008B03F9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«Совушка».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EAE0" w14:textId="3EA4EE80" w:rsidR="008B03F9" w:rsidRDefault="008B03F9" w:rsidP="008B03F9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историческим наследием русского народа.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595C" w14:textId="669BE42F" w:rsidR="008B03F9" w:rsidRDefault="008B03F9" w:rsidP="008B03F9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умения неподвижно стоять некоторое время, внимательно слушая, самостоятельно играть в разученные игры.</w:t>
            </w:r>
          </w:p>
        </w:tc>
      </w:tr>
      <w:tr w:rsidR="00027585" w:rsidRPr="00027585" w14:paraId="69FC0E33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24D7" w14:textId="3DF705A7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33FB8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«Мышеловка».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5A1A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</w:t>
            </w:r>
            <w:proofErr w:type="gramStart"/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играми</w:t>
            </w:r>
            <w:proofErr w:type="gramEnd"/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отражающими отношение человека к природе.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4C44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выдержки, умения согласовывать движения со словами, ловкости, Развитие гибкости.</w:t>
            </w:r>
          </w:p>
        </w:tc>
      </w:tr>
      <w:tr w:rsidR="00027585" w:rsidRPr="00027585" w14:paraId="57D6D45B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B5DD" w14:textId="07443082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9203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«Пустое место».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55CD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играми на внимание.</w:t>
            </w:r>
          </w:p>
          <w:p w14:paraId="62709C12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4F75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качеств, ловкости. Развитие навыков бега.</w:t>
            </w:r>
          </w:p>
        </w:tc>
      </w:tr>
      <w:tr w:rsidR="00027585" w:rsidRPr="00027585" w14:paraId="12B07678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9BF2" w14:textId="291A1312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47A8B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«Карусель».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E1FE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играми на внимание.</w:t>
            </w:r>
          </w:p>
          <w:p w14:paraId="1523894B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C8AF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качеств, ловкости. Знать разученные игры.</w:t>
            </w:r>
          </w:p>
        </w:tc>
      </w:tr>
      <w:tr w:rsidR="00027585" w:rsidRPr="00027585" w14:paraId="6879B8EB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D9384" w14:textId="61ECA003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F218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«Кто быстрее?».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2C9A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играми на скорость.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FE65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качеств, ловкости. Знать разученные игры.</w:t>
            </w:r>
          </w:p>
        </w:tc>
      </w:tr>
      <w:tr w:rsidR="00027585" w:rsidRPr="00027585" w14:paraId="7A469DA0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F8B9" w14:textId="47FD972C" w:rsidR="008B03F9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3.6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9385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«Конники – спортсмены».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25A5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играми на скорость и внимание.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D3A1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качеств, ловкости. Развитие навыков бега.</w:t>
            </w:r>
          </w:p>
        </w:tc>
      </w:tr>
      <w:tr w:rsidR="00027585" w:rsidRPr="00027585" w14:paraId="63C89831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A0E80" w14:textId="75BA53BD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E2FF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«Лягушата и цыплята».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27B6" w14:textId="3EF17514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r w:rsidR="00092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92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играми</w:t>
            </w:r>
            <w:proofErr w:type="gramEnd"/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отражающими отношение человека к природе.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17C7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выдержки, умения согласовывать движения со словами, ловкости, Развитие навыков бега.</w:t>
            </w:r>
          </w:p>
          <w:p w14:paraId="1A482303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27585" w:rsidRPr="00027585" w14:paraId="5448B536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7721" w14:textId="043EA7CE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3.8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F2F9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«Карлики и великаны».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06F6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играми на скорость и внимание.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D04D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качеств, ловкости. Знать разученные игры.</w:t>
            </w:r>
          </w:p>
          <w:p w14:paraId="6BB5F801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B03F9" w:rsidRPr="00027585" w14:paraId="6EFC5F5F" w14:textId="77777777" w:rsidTr="008B03F9">
        <w:trPr>
          <w:trHeight w:val="39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CC9C3" w14:textId="4B14E6F9" w:rsidR="008B03F9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86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F1730" w14:textId="3C672E0E" w:rsidR="008B03F9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</w:t>
            </w:r>
            <w:r w:rsidR="00092F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8B03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Эстафеты</w:t>
            </w:r>
          </w:p>
          <w:p w14:paraId="6B8C8EF1" w14:textId="0ECDE32F" w:rsidR="008B03F9" w:rsidRPr="00774E42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8B03F9" w:rsidRPr="00027585" w14:paraId="7AB9F817" w14:textId="77777777" w:rsidTr="008B03F9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4D6E" w14:textId="77777777" w:rsid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40F0" w14:textId="2E4AC43B" w:rsidR="008B03F9" w:rsidRDefault="008B03F9" w:rsidP="008B03F9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 «Передача мяча».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1812" w14:textId="69640A17" w:rsidR="008B03F9" w:rsidRDefault="008B03F9" w:rsidP="008B03F9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эстафетными играми.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3F10" w14:textId="099E090D" w:rsidR="008B03F9" w:rsidRDefault="008B03F9" w:rsidP="008B03F9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быстроты реакции, скорости, глазомера. Воспитание чувства коллективизма и ответственности. </w:t>
            </w:r>
          </w:p>
        </w:tc>
      </w:tr>
      <w:tr w:rsidR="00027585" w:rsidRPr="00027585" w14:paraId="3EE8B5FB" w14:textId="77777777" w:rsidTr="008B03F9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3B572" w14:textId="49F47393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D305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 «С мячом».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4347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эстафетными играми.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DA2D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быстроты реакции, скорости, глазомера. Умение выполнять эстафету с мячом. Воспитание чувства коллективизма и ответственности. </w:t>
            </w:r>
          </w:p>
        </w:tc>
      </w:tr>
      <w:tr w:rsidR="00027585" w:rsidRPr="00027585" w14:paraId="30555C95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21D9" w14:textId="1D3EA799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3622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 «Звери».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87F4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эстафетными играми.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5332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качеств, ловкости. Воспитание чувства коллективизма и ответственности.  Знать разученные игры.</w:t>
            </w:r>
          </w:p>
        </w:tc>
      </w:tr>
      <w:tr w:rsidR="00027585" w:rsidRPr="00027585" w14:paraId="30BBE282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9A0B" w14:textId="1DCC9FDF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B70A3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 «Быстрые и ловкие».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F27C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эстафетными играми.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4DA6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 качеств, ловкости. Воспитание чувства коллективизма и ответственности.  Знать разученные игры.</w:t>
            </w:r>
          </w:p>
        </w:tc>
      </w:tr>
      <w:tr w:rsidR="00027585" w:rsidRPr="00027585" w14:paraId="0A4D8D84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D519F" w14:textId="7F0C3AF0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03AC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 «Вызов номеров».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BF32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эстафетными играми.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8F3F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ловкости и внимания. Умение выполнять общеразвивающие упражнения. Воспитание чувства коллективизма и ответственности.  Знать разученные игры.</w:t>
            </w:r>
          </w:p>
        </w:tc>
      </w:tr>
      <w:tr w:rsidR="00027585" w:rsidRPr="00027585" w14:paraId="13C6FE20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B434" w14:textId="795EF7F4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1205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 по кругу.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2F92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эстафетными играми.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C124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ловкости и внимания. Умение выполнять общеразвивающие упражнения. Воспитание чувства коллективизма и ответственности.  Знать разученные игры.</w:t>
            </w:r>
          </w:p>
        </w:tc>
      </w:tr>
      <w:tr w:rsidR="00027585" w:rsidRPr="00027585" w14:paraId="35F77D4C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FC686" w14:textId="4CCDC075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E5A8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 с обручем.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5C36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эстафетными играми.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058F6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скоростно-силовых способностей. Уметь выполнять эстафету с переноской предметов. Воспитание чувства коллективизма и ответственности.  Самостоятельно играть в разученные игры.</w:t>
            </w:r>
          </w:p>
        </w:tc>
      </w:tr>
      <w:tr w:rsidR="00027585" w:rsidRPr="00027585" w14:paraId="24E3B757" w14:textId="77777777" w:rsidTr="008B03F9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AAB7" w14:textId="7A95A9F4" w:rsidR="00027585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4.7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3413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 со скакалкой.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B803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эстафетными играми.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0F46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скоростно-силовых способностей. Уметь выполнять эстафету с переноской предметов. Воспитание чувства коллективизма и ответственности.  Самостоятельно играть в разученные игры.</w:t>
            </w:r>
          </w:p>
        </w:tc>
      </w:tr>
      <w:tr w:rsidR="008B03F9" w:rsidRPr="00027585" w14:paraId="19336289" w14:textId="77777777" w:rsidTr="008B03F9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59A6" w14:textId="582FA740" w:rsidR="008B03F9" w:rsidRPr="008B03F9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6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7207F" w14:textId="6C0C4E58" w:rsidR="008B03F9" w:rsidRPr="00537783" w:rsidRDefault="0053778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</w:t>
            </w:r>
            <w:r w:rsidR="00092F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И</w:t>
            </w:r>
            <w:r w:rsidRPr="00537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гры</w:t>
            </w:r>
            <w:r w:rsidR="00092F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народов России</w:t>
            </w:r>
          </w:p>
          <w:p w14:paraId="2FCB16DA" w14:textId="6C8639E8" w:rsidR="008B03F9" w:rsidRPr="00774E42" w:rsidRDefault="008B03F9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8B03F9" w:rsidRPr="00027585" w14:paraId="590556C0" w14:textId="77777777" w:rsidTr="008B03F9">
        <w:trPr>
          <w:trHeight w:val="213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ACDE" w14:textId="1FD61AA0" w:rsidR="008B03F9" w:rsidRDefault="0053778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9431" w14:textId="6CC234EE" w:rsidR="008B03F9" w:rsidRDefault="008B03F9" w:rsidP="008B03F9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игра «Гори, гори ясно!».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09F2" w14:textId="405A0E5B" w:rsidR="008B03F9" w:rsidRDefault="008B03F9" w:rsidP="008B03F9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разнообразием игр различных народов проживающих в России.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635B" w14:textId="594761A8" w:rsidR="008B03F9" w:rsidRDefault="008B03F9" w:rsidP="008B03F9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силы, ловкости и физические способности. Воспитание толерантности при общении в коллективе.</w:t>
            </w:r>
          </w:p>
        </w:tc>
      </w:tr>
      <w:tr w:rsidR="00027585" w:rsidRPr="00027585" w14:paraId="421A3B57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D77E" w14:textId="79957A05" w:rsidR="00027585" w:rsidRPr="008B03F9" w:rsidRDefault="0053778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DFAE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Башкирские народные игры «Юрта», «Медный пень».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BE70E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разнообразием игр различных народов проживающих в России.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C03E9" w14:textId="227A3DCE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силы, ловкости и физические способности. Воспитание толерантности при общении в коллективе.</w:t>
            </w:r>
          </w:p>
        </w:tc>
      </w:tr>
      <w:tr w:rsidR="00027585" w:rsidRPr="00027585" w14:paraId="35A583FA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43B0" w14:textId="7C5E1A32" w:rsidR="00027585" w:rsidRPr="008B03F9" w:rsidRDefault="0053778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6A91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Бурятская народная игра «Ищем палочку».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CF5EC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разнообразием игр различных народов проживающих в России.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2FE2" w14:textId="46A1BE29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силы, ловкости и физические способности. Воспитание толерантности при общении в коллективе.</w:t>
            </w:r>
          </w:p>
        </w:tc>
      </w:tr>
      <w:tr w:rsidR="00027585" w:rsidRPr="00027585" w14:paraId="263CED46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4D707" w14:textId="76258684" w:rsidR="00027585" w:rsidRPr="008B03F9" w:rsidRDefault="0053778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ECC6" w14:textId="613E6688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Дагестанские народные игры «Выбей из круга», «Подними платок».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61D8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разнообразием игр различных народов проживающих в России.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3CF5" w14:textId="4608F8D2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силы, ловкости и физические способности. Воспитание толерантности при общении в коллективе.</w:t>
            </w:r>
          </w:p>
        </w:tc>
      </w:tr>
      <w:tr w:rsidR="00027585" w:rsidRPr="00027585" w14:paraId="478BAB73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6568" w14:textId="060CECE7" w:rsidR="00027585" w:rsidRPr="008B03F9" w:rsidRDefault="0053778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0B7E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Марийская народная игра «Катание мяча».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A9E8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разнообразием игр различных народов проживающих в России.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E78C" w14:textId="31F04BDE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силы, ловкости и физические способности. Воспитание толерантности при общении в коллективе.</w:t>
            </w:r>
          </w:p>
        </w:tc>
      </w:tr>
      <w:tr w:rsidR="00027585" w:rsidRPr="00027585" w14:paraId="2B398D52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D3896" w14:textId="7F9531E8" w:rsidR="00027585" w:rsidRPr="008B03F9" w:rsidRDefault="0053778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BC37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Татарская народная игра «Серый волк».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6F22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разнообразием игр различных </w:t>
            </w: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народов проживающих в России.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14D6F" w14:textId="6A9B6308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Развитие силы, ловкости и физические способности. Воспитание толерантности </w:t>
            </w: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 общении в коллективе.</w:t>
            </w:r>
          </w:p>
        </w:tc>
      </w:tr>
      <w:tr w:rsidR="00027585" w:rsidRPr="00027585" w14:paraId="27AC5E27" w14:textId="77777777" w:rsidTr="00537783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F53DC" w14:textId="1147E89D" w:rsidR="00027585" w:rsidRPr="008B03F9" w:rsidRDefault="0053778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5.7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10D4A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Якутские народные игры «Сокол и лиса», «Пятнашки».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BF15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разнообразием игр различных народов проживающих в России.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2B05" w14:textId="66330C83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силы, ловкости и физические способности. Воспитание толерантности при общении в коллективе.</w:t>
            </w:r>
          </w:p>
        </w:tc>
      </w:tr>
      <w:tr w:rsidR="00027585" w:rsidRPr="00027585" w14:paraId="60012FCF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D1A4" w14:textId="3B31E298" w:rsidR="00027585" w:rsidRPr="008B03F9" w:rsidRDefault="0053778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5.8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4164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Чувашская игра «Рыбки».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77BE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разнообразием игр различных народов проживающих в России.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6268" w14:textId="4F73D8ED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силы, ловкости и физические способности. Воспитание толерантности при общении в коллективе.</w:t>
            </w:r>
          </w:p>
        </w:tc>
      </w:tr>
      <w:tr w:rsidR="00027585" w:rsidRPr="00027585" w14:paraId="6FA8D1AB" w14:textId="77777777" w:rsidTr="008B03F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F350" w14:textId="6FB89D04" w:rsidR="00027585" w:rsidRPr="008B03F9" w:rsidRDefault="00537783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191B" w14:textId="77777777" w:rsidR="00027585" w:rsidRPr="00537783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37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00DF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изученного.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193E" w14:textId="77777777" w:rsidR="00027585" w:rsidRPr="00774E42" w:rsidRDefault="00027585" w:rsidP="00774E4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74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знаний учащихся и мире движений, их роли в сохранении здоровья. Уметь выполнять общеразвивающие упражнения, эстафету с бегом, самостоятельно играть в разученные игры.</w:t>
            </w:r>
          </w:p>
        </w:tc>
      </w:tr>
    </w:tbl>
    <w:p w14:paraId="15E4BE7F" w14:textId="3386B33F" w:rsidR="00774E42" w:rsidRPr="00027585" w:rsidRDefault="00774E42" w:rsidP="000275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74E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14:paraId="2D451C86" w14:textId="6D0BF942" w:rsidR="008C38E1" w:rsidRPr="0018245B" w:rsidRDefault="008C38E1" w:rsidP="008C38E1">
      <w:pPr>
        <w:shd w:val="clear" w:color="auto" w:fill="FFFFFF"/>
        <w:spacing w:after="0" w:line="240" w:lineRule="auto"/>
        <w:ind w:right="29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1824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Методические материалы</w:t>
      </w:r>
    </w:p>
    <w:p w14:paraId="4F640F94" w14:textId="77777777" w:rsidR="008C38E1" w:rsidRPr="0018245B" w:rsidRDefault="008C38E1" w:rsidP="008C3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1824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Особенности организации образовательного процесса –</w:t>
      </w:r>
      <w:r w:rsidRPr="0018245B">
        <w:rPr>
          <w:rFonts w:ascii="Times New Roman" w:eastAsia="Times New Roman" w:hAnsi="Times New Roman" w:cs="Times New Roman"/>
          <w:color w:val="181818"/>
          <w:sz w:val="32"/>
          <w:szCs w:val="32"/>
        </w:rPr>
        <w:t> очно.</w:t>
      </w:r>
    </w:p>
    <w:p w14:paraId="4CB684DF" w14:textId="77777777" w:rsidR="008C38E1" w:rsidRPr="0018245B" w:rsidRDefault="008C38E1" w:rsidP="008C3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1824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Методы обучения:</w:t>
      </w:r>
    </w:p>
    <w:p w14:paraId="11142C44" w14:textId="77777777" w:rsidR="008C38E1" w:rsidRPr="008C38E1" w:rsidRDefault="008C38E1" w:rsidP="008C38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C38E1">
        <w:rPr>
          <w:rFonts w:ascii="Times New Roman" w:eastAsia="Times New Roman" w:hAnsi="Times New Roman" w:cs="Times New Roman"/>
          <w:color w:val="181818"/>
          <w:sz w:val="28"/>
          <w:szCs w:val="28"/>
        </w:rPr>
        <w:t>При реализации программы используются различные методы обучения: словесные – рассказ, объяснение нового материала;</w:t>
      </w:r>
    </w:p>
    <w:p w14:paraId="4DF2EA98" w14:textId="77777777" w:rsidR="008C38E1" w:rsidRPr="008C38E1" w:rsidRDefault="008C38E1" w:rsidP="008C38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C38E1">
        <w:rPr>
          <w:rFonts w:ascii="Times New Roman" w:eastAsia="Times New Roman" w:hAnsi="Times New Roman" w:cs="Times New Roman"/>
          <w:color w:val="181818"/>
          <w:sz w:val="28"/>
          <w:szCs w:val="28"/>
        </w:rPr>
        <w:t>наглядные – показ новых игр, демонстрация иллюстративного материала;</w:t>
      </w:r>
    </w:p>
    <w:p w14:paraId="7B1EA467" w14:textId="77777777" w:rsidR="008C38E1" w:rsidRPr="008C38E1" w:rsidRDefault="008C38E1" w:rsidP="008C38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C38E1">
        <w:rPr>
          <w:rFonts w:ascii="Times New Roman" w:eastAsia="Times New Roman" w:hAnsi="Times New Roman" w:cs="Times New Roman"/>
          <w:color w:val="181818"/>
          <w:sz w:val="28"/>
          <w:szCs w:val="28"/>
        </w:rPr>
        <w:t>практические – апробирование новых игр: игры на свежем воздухе на школьной спортивной площадке, эстафеты, соревнования, конкурсы.</w:t>
      </w:r>
    </w:p>
    <w:p w14:paraId="619605CB" w14:textId="173E78BF" w:rsidR="008C38E1" w:rsidRPr="0018245B" w:rsidRDefault="008C38E1" w:rsidP="008C38E1">
      <w:p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1824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Формы организации образовательного процесса</w:t>
      </w:r>
    </w:p>
    <w:p w14:paraId="536918AF" w14:textId="77777777" w:rsidR="008C38E1" w:rsidRPr="008C38E1" w:rsidRDefault="008C38E1" w:rsidP="008C38E1">
      <w:pPr>
        <w:shd w:val="clear" w:color="auto" w:fill="FFFFFF"/>
        <w:spacing w:after="0" w:line="240" w:lineRule="auto"/>
        <w:ind w:right="2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C38E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ориентировано на добровольные разновозрастные группы детей и полностью построены на игровых обучающих ситуациях с использованием спортивного инвентаря и без него.</w:t>
      </w:r>
    </w:p>
    <w:p w14:paraId="01E4C68C" w14:textId="29F1F755" w:rsidR="008C38E1" w:rsidRPr="008C38E1" w:rsidRDefault="008C38E1" w:rsidP="008C3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C38E1">
        <w:rPr>
          <w:rFonts w:ascii="Times New Roman" w:eastAsia="Times New Roman" w:hAnsi="Times New Roman" w:cs="Times New Roman"/>
          <w:color w:val="181818"/>
          <w:sz w:val="28"/>
          <w:szCs w:val="28"/>
        </w:rPr>
        <w:t>Ведущей формой организации обучения является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1824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групповая</w:t>
      </w:r>
      <w:r w:rsidRPr="0018245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</w:t>
      </w:r>
    </w:p>
    <w:p w14:paraId="40A19B96" w14:textId="10208997" w:rsidR="008C38E1" w:rsidRPr="0018245B" w:rsidRDefault="008C38E1" w:rsidP="008C3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1824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Формы организации учебного занятия</w:t>
      </w:r>
    </w:p>
    <w:p w14:paraId="12DAA236" w14:textId="02034711" w:rsidR="008C38E1" w:rsidRPr="008C38E1" w:rsidRDefault="008C38E1" w:rsidP="008C3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C38E1">
        <w:rPr>
          <w:rFonts w:ascii="Times New Roman" w:eastAsia="Times New Roman" w:hAnsi="Times New Roman" w:cs="Times New Roman"/>
          <w:color w:val="181818"/>
          <w:sz w:val="28"/>
          <w:szCs w:val="28"/>
        </w:rPr>
        <w:t>Занятия проводятся в формах, отличных от классно-урочной: групповые занятия, соревнования, эстафеты.</w:t>
      </w:r>
    </w:p>
    <w:p w14:paraId="688DBE7E" w14:textId="77777777" w:rsidR="008C38E1" w:rsidRPr="0018245B" w:rsidRDefault="008C38E1" w:rsidP="008C3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1824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Педагогические технологии</w:t>
      </w:r>
    </w:p>
    <w:p w14:paraId="20D1CF8D" w14:textId="77777777" w:rsidR="008C38E1" w:rsidRPr="0018245B" w:rsidRDefault="008C38E1" w:rsidP="008C3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1824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Игровая технология</w:t>
      </w:r>
    </w:p>
    <w:p w14:paraId="2C141DA7" w14:textId="77777777" w:rsidR="008C38E1" w:rsidRPr="008C38E1" w:rsidRDefault="008C38E1" w:rsidP="008C3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C38E1">
        <w:rPr>
          <w:rFonts w:ascii="Times New Roman" w:eastAsia="Times New Roman" w:hAnsi="Times New Roman" w:cs="Times New Roman"/>
          <w:color w:val="181818"/>
          <w:sz w:val="28"/>
          <w:szCs w:val="28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14:paraId="1AC269CF" w14:textId="1846ADD9" w:rsidR="008C38E1" w:rsidRPr="008C38E1" w:rsidRDefault="008C38E1" w:rsidP="008C3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C38E1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По определению, игра -</w:t>
      </w:r>
      <w:r w:rsid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C38E1">
        <w:rPr>
          <w:rFonts w:ascii="Times New Roman" w:eastAsia="Times New Roman" w:hAnsi="Times New Roman" w:cs="Times New Roman"/>
          <w:color w:val="181818"/>
          <w:sz w:val="28"/>
          <w:szCs w:val="28"/>
        </w:rPr>
        <w:t>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14:paraId="3924CF40" w14:textId="42803A7C" w:rsidR="008C38E1" w:rsidRPr="0018245B" w:rsidRDefault="008C38E1" w:rsidP="008C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  <w:r w:rsidRPr="001824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Здоровьесберегающие технологии</w:t>
      </w:r>
    </w:p>
    <w:p w14:paraId="2F61F162" w14:textId="542FA2AA" w:rsidR="008C38E1" w:rsidRPr="008C38E1" w:rsidRDefault="008C38E1" w:rsidP="008C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</w:rPr>
      </w:pPr>
      <w:r w:rsidRPr="008C38E1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Использование данных технологий позволяют равномерно во время урока распределять различные виды заданий, чередовать мыслительную деятельность с физкультминутками,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</w:p>
    <w:p w14:paraId="16755AB3" w14:textId="77777777" w:rsidR="008C38E1" w:rsidRPr="008C38E1" w:rsidRDefault="008C38E1" w:rsidP="008C3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7D253F65" w14:textId="7AB0AB2B" w:rsidR="00027585" w:rsidRPr="00537783" w:rsidRDefault="008C38E1" w:rsidP="00537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8C38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                </w:t>
      </w:r>
      <w:r w:rsidRPr="008C38E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 Учебно- методическое обеспечение программы</w:t>
      </w:r>
    </w:p>
    <w:p w14:paraId="33A51C40" w14:textId="79AB016E" w:rsidR="00027585" w:rsidRPr="0018245B" w:rsidRDefault="00027585" w:rsidP="0002758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</w:rPr>
      </w:pPr>
      <w:r w:rsidRPr="001824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Алгоритм работы с играми</w:t>
      </w:r>
    </w:p>
    <w:p w14:paraId="60398124" w14:textId="77777777" w:rsidR="00027585" w:rsidRPr="00027585" w:rsidRDefault="00027585" w:rsidP="00027585">
      <w:pPr>
        <w:shd w:val="clear" w:color="auto" w:fill="FFFFFF"/>
        <w:spacing w:after="0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Знакомство с содержанием игры.</w:t>
      </w:r>
    </w:p>
    <w:p w14:paraId="191C1D45" w14:textId="77777777" w:rsidR="00027585" w:rsidRPr="00027585" w:rsidRDefault="00027585" w:rsidP="00027585">
      <w:pPr>
        <w:shd w:val="clear" w:color="auto" w:fill="FFFFFF"/>
        <w:spacing w:after="0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Объяснение содержания игры.</w:t>
      </w:r>
    </w:p>
    <w:p w14:paraId="669B95B7" w14:textId="77777777" w:rsidR="00027585" w:rsidRPr="00027585" w:rsidRDefault="00027585" w:rsidP="00027585">
      <w:pPr>
        <w:shd w:val="clear" w:color="auto" w:fill="FFFFFF"/>
        <w:spacing w:after="0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Объяснение правил игры.</w:t>
      </w:r>
    </w:p>
    <w:p w14:paraId="79CB696A" w14:textId="77777777" w:rsidR="00027585" w:rsidRPr="00027585" w:rsidRDefault="00027585" w:rsidP="00027585">
      <w:pPr>
        <w:shd w:val="clear" w:color="auto" w:fill="FFFFFF"/>
        <w:spacing w:after="0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Разучивание игр.</w:t>
      </w:r>
    </w:p>
    <w:p w14:paraId="0B9802D8" w14:textId="77777777" w:rsidR="00027585" w:rsidRPr="00027585" w:rsidRDefault="00027585" w:rsidP="00027585">
      <w:pPr>
        <w:shd w:val="clear" w:color="auto" w:fill="FFFFFF"/>
        <w:spacing w:after="0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Проведение игр.</w:t>
      </w:r>
    </w:p>
    <w:p w14:paraId="61B1CB58" w14:textId="3062DFC2" w:rsidR="00027585" w:rsidRPr="0018245B" w:rsidRDefault="00027585" w:rsidP="000275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1824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Дидактические материалы</w:t>
      </w:r>
    </w:p>
    <w:p w14:paraId="7CD2D59E" w14:textId="5C2EE69F" w:rsidR="00027585" w:rsidRPr="0018245B" w:rsidRDefault="00027585" w:rsidP="0002758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32"/>
          <w:szCs w:val="32"/>
        </w:rPr>
      </w:pPr>
      <w:r w:rsidRPr="001824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Описание игр и эстафет</w:t>
      </w:r>
    </w:p>
    <w:p w14:paraId="3F5A08C2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Горелки (Огарыши, Столбом, Парами).</w:t>
      </w:r>
    </w:p>
    <w:p w14:paraId="7C0EC5C7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 «Салки».</w:t>
      </w:r>
    </w:p>
    <w:p w14:paraId="5DC6522F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«Вызов номеров»</w:t>
      </w:r>
    </w:p>
    <w:p w14:paraId="1C4BCEAF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 «Быстрые и ловкие».</w:t>
      </w:r>
    </w:p>
    <w:p w14:paraId="2344E1D9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Игра «Кот и мышь».</w:t>
      </w:r>
    </w:p>
    <w:p w14:paraId="2499063E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 «Охотники и зайцы».</w:t>
      </w:r>
    </w:p>
    <w:p w14:paraId="1D914C25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7.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 «Птицелов».</w:t>
      </w:r>
    </w:p>
    <w:p w14:paraId="6A22F630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8.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Подвижная игра «Совушка».</w:t>
      </w:r>
    </w:p>
    <w:p w14:paraId="5A4B8BF8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9.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Подвижная игра «Мышеловка».</w:t>
      </w:r>
    </w:p>
    <w:p w14:paraId="1F457E97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10.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 «Пустое место».</w:t>
      </w:r>
    </w:p>
    <w:p w14:paraId="481623FF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11.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 «Конники-спортсмены»</w:t>
      </w:r>
    </w:p>
    <w:p w14:paraId="146FCFDF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12.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Эстафета «Передача мяча».</w:t>
      </w:r>
    </w:p>
    <w:p w14:paraId="20865683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13.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Эстафета «С мячом».</w:t>
      </w:r>
    </w:p>
    <w:p w14:paraId="5CB1916A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14.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"Эстафета зверей"</w:t>
      </w:r>
    </w:p>
    <w:p w14:paraId="232487B2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15.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Эстафета «Быстрые и ловкие».</w:t>
      </w:r>
    </w:p>
    <w:p w14:paraId="4B7678A0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16.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«Эстафета по кругу».</w:t>
      </w:r>
    </w:p>
    <w:p w14:paraId="1AFE7E79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17.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 «Эстафета с обручем».</w:t>
      </w:r>
    </w:p>
    <w:p w14:paraId="3046B476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18.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 «Гори, гори, ясно!».</w:t>
      </w:r>
    </w:p>
    <w:p w14:paraId="2385D7CE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19.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 Игра «</w:t>
      </w:r>
      <w:proofErr w:type="spellStart"/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Ловишки</w:t>
      </w:r>
      <w:proofErr w:type="spellEnd"/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приседанием».</w:t>
      </w:r>
    </w:p>
    <w:p w14:paraId="60B4B182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20.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 «Волк».</w:t>
      </w:r>
    </w:p>
    <w:p w14:paraId="0F0AA07F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21.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Игра «Жмурки».</w:t>
      </w:r>
    </w:p>
    <w:p w14:paraId="25BBDA91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22.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Подвижная игра «КАРУСЕЛЬ».</w:t>
      </w:r>
    </w:p>
    <w:p w14:paraId="32BCA985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23.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Башкирская народная игра "Юрта".</w:t>
      </w:r>
    </w:p>
    <w:p w14:paraId="0AC019AD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24.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Башкирская народная игра "Медный пень".</w:t>
      </w:r>
    </w:p>
    <w:p w14:paraId="06A5CAD5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25.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Бурятская народная игра " Ищем палочку"</w:t>
      </w:r>
    </w:p>
    <w:p w14:paraId="2162FDB6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26.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Дагестанские народная игра "Выбей из круга".</w:t>
      </w:r>
    </w:p>
    <w:p w14:paraId="6DABE8A9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27.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Дагестанская народная игра "Подними платок".</w:t>
      </w:r>
    </w:p>
    <w:p w14:paraId="7709886A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28.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Марийская народная игра "Катание мяча".</w:t>
      </w:r>
    </w:p>
    <w:p w14:paraId="43C32F70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29.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Якутская народная игра "Сокол и лиса".</w:t>
      </w:r>
    </w:p>
    <w:p w14:paraId="31FFA8F1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30.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Татарская народная игра "Серый волк"</w:t>
      </w:r>
    </w:p>
    <w:p w14:paraId="3800E371" w14:textId="77777777" w:rsidR="00027585" w:rsidRPr="00027585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31.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Якутская народная игра "Пятнашки".</w:t>
      </w:r>
    </w:p>
    <w:p w14:paraId="74C91C08" w14:textId="07E44529" w:rsidR="008C38E1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32.</w:t>
      </w:r>
      <w:r w:rsidRPr="00027585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027585">
        <w:rPr>
          <w:rFonts w:ascii="Times New Roman" w:eastAsia="Times New Roman" w:hAnsi="Times New Roman" w:cs="Times New Roman"/>
          <w:color w:val="181818"/>
          <w:sz w:val="28"/>
          <w:szCs w:val="28"/>
        </w:rPr>
        <w:t>Рыбки (чувашская игра).</w:t>
      </w:r>
    </w:p>
    <w:p w14:paraId="5B3DD8A9" w14:textId="77777777" w:rsidR="00027585" w:rsidRPr="008C38E1" w:rsidRDefault="00027585" w:rsidP="00027585">
      <w:pPr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1665E8E5" w14:textId="77777777" w:rsidR="008C38E1" w:rsidRPr="0018245B" w:rsidRDefault="008C38E1" w:rsidP="008C38E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18245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Материально – техническое обеспечение программы</w:t>
      </w:r>
    </w:p>
    <w:p w14:paraId="5EA44E9D" w14:textId="7AAA093B" w:rsidR="008C38E1" w:rsidRPr="008C38E1" w:rsidRDefault="008C38E1" w:rsidP="008C38E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C38E1">
        <w:rPr>
          <w:rFonts w:ascii="Times New Roman" w:eastAsia="Times New Roman" w:hAnsi="Times New Roman" w:cs="Times New Roman"/>
          <w:color w:val="181818"/>
          <w:sz w:val="28"/>
          <w:szCs w:val="28"/>
        </w:rPr>
        <w:t>Мячи,</w:t>
      </w:r>
      <w:r w:rsid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C38E1">
        <w:rPr>
          <w:rFonts w:ascii="Times New Roman" w:eastAsia="Times New Roman" w:hAnsi="Times New Roman" w:cs="Times New Roman"/>
          <w:color w:val="181818"/>
          <w:sz w:val="28"/>
          <w:szCs w:val="28"/>
        </w:rPr>
        <w:t>скакалки,</w:t>
      </w:r>
      <w:r w:rsid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C38E1">
        <w:rPr>
          <w:rFonts w:ascii="Times New Roman" w:eastAsia="Times New Roman" w:hAnsi="Times New Roman" w:cs="Times New Roman"/>
          <w:color w:val="181818"/>
          <w:sz w:val="28"/>
          <w:szCs w:val="28"/>
        </w:rPr>
        <w:t>обручи, гимнастические палки, кегли, ракетки, канат, гимнастические скамейки, стенки, маты.</w:t>
      </w:r>
    </w:p>
    <w:p w14:paraId="1B8539A9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Контрольно- измерительные материалы к дополнительной общеобразовательной общеразвивающей программе «Подвижные игры».</w:t>
      </w:r>
    </w:p>
    <w:p w14:paraId="6101C7C8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работы: </w:t>
      </w:r>
      <w:r w:rsidRPr="00774E4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уровень сформированности теоретических знаний и практических умений у обучающихся по итогам освоения программы 1 полугодия и всего учебного года.</w:t>
      </w:r>
    </w:p>
    <w:p w14:paraId="1C5A3720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дают возможность педагогу:</w:t>
      </w:r>
    </w:p>
    <w:p w14:paraId="4C017694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000000"/>
          <w:sz w:val="28"/>
          <w:szCs w:val="28"/>
        </w:rPr>
        <w:t>- скорректировать собственную деятельность и содержание образовательного процесса;</w:t>
      </w:r>
    </w:p>
    <w:p w14:paraId="6F2EEF31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определить, насколько эффективно используется физический потенциал обучающихся;</w:t>
      </w:r>
    </w:p>
    <w:p w14:paraId="769B2C6C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000000"/>
          <w:sz w:val="28"/>
          <w:szCs w:val="28"/>
        </w:rPr>
        <w:t>- увидеть возможность реализации индивидуального подхода к развитию каждого обучающегося</w:t>
      </w:r>
    </w:p>
    <w:p w14:paraId="3A0434BA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000000"/>
          <w:sz w:val="28"/>
          <w:szCs w:val="28"/>
        </w:rPr>
        <w:t>(по каким конкретно умениям и навыкам обучающийся успешен, а по каким требуется помощь</w:t>
      </w:r>
    </w:p>
    <w:p w14:paraId="4E67A966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 или родителей.</w:t>
      </w:r>
    </w:p>
    <w:p w14:paraId="79DA821F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Диагностика проводится по двум направлениям:</w:t>
      </w:r>
    </w:p>
    <w:p w14:paraId="4EBED7D2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774E4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уровня теоретической подготовки;</w:t>
      </w:r>
    </w:p>
    <w:p w14:paraId="0A6A772C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уровня практической подготовки.</w:t>
      </w:r>
    </w:p>
    <w:p w14:paraId="316A8B55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теоретической подготовки выявлялся с помощью контрольных вопросов.</w:t>
      </w:r>
    </w:p>
    <w:p w14:paraId="5F700622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практической подготовки выявлялся с помощью выполнения практических заданий.</w:t>
      </w:r>
    </w:p>
    <w:p w14:paraId="67A8206A" w14:textId="0E36E9CE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77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</w:t>
      </w:r>
      <w:proofErr w:type="spellEnd"/>
      <w:r w:rsidRPr="0077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измерительный материал для определения уровня теоретической подготовки </w:t>
      </w:r>
      <w:r w:rsidRPr="00774E4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4E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74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74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знаниям правил изученных игр. </w:t>
      </w:r>
    </w:p>
    <w:p w14:paraId="37F06916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Физическая подготовленность проверяется </w:t>
      </w: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по 6 основным тестам: скоростным, скоростно-силовым, выносливости, координации, гибкости, силы. После обследования анализируются показатели каждого ребёнка и сопоставляются с нормативными данными.</w:t>
      </w:r>
    </w:p>
    <w:p w14:paraId="1CFC3E05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Тесты по физической подготовленности позволяют определить физические качества (быстрота, сила, гибкость, выносливость, ловкость); </w:t>
      </w: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сформированность двигательных умений и навыков. Предлагается перечень тестов общих для школьников.</w:t>
      </w:r>
    </w:p>
    <w:p w14:paraId="13E4152B" w14:textId="7F148125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1.Тест на определение скоростных качеств.</w:t>
      </w:r>
    </w:p>
    <w:p w14:paraId="300CD3CF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2.Тест на определение координационных способностей.</w:t>
      </w:r>
    </w:p>
    <w:p w14:paraId="77268716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3.Тест на определение выносливости.</w:t>
      </w:r>
    </w:p>
    <w:p w14:paraId="1C193D7F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4.Тест на определение скоростно-силовых качеств.</w:t>
      </w:r>
    </w:p>
    <w:p w14:paraId="0F58F733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5.Тест на определение гибкости.</w:t>
      </w:r>
    </w:p>
    <w:p w14:paraId="63100CA2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6.Тест на определение силовых способностей.</w:t>
      </w:r>
    </w:p>
    <w:p w14:paraId="79C18A06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Оборудование для диагностики</w:t>
      </w:r>
    </w:p>
    <w:p w14:paraId="10D90CF5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При проведении физической диагностики необходим стандартный набор спортивного оборудования:</w:t>
      </w:r>
    </w:p>
    <w:p w14:paraId="71D2C162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•прыжковая яма для выявления скоростно-силовых качеств;</w:t>
      </w:r>
    </w:p>
    <w:p w14:paraId="3D51B726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•перекладина и мешочки с песком 150-200гр. для выявления силовых качеств;</w:t>
      </w:r>
    </w:p>
    <w:p w14:paraId="02EC1209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•гимнастическая скамейка и линейка для выявления гибкости;</w:t>
      </w:r>
    </w:p>
    <w:p w14:paraId="357CA5F5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•беговая дорожка и секундомер для выявления выносливости, скорости.</w:t>
      </w:r>
    </w:p>
    <w:p w14:paraId="09F774D0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Правила проведения диагностики.</w:t>
      </w:r>
    </w:p>
    <w:p w14:paraId="7548FAA5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При тестировании детей следует соблюдать определённые правила. Исследования проводить в первой половине дня, в физкультурном зале, хорошо проветриваемом помещении или на площадке. Одежда детей облегчённая. В день тестирования режим дня детей не должен быть перегружен физически и эмоционально. Перед тестированием следует провести стандартную разминку всех систем организма в соответствии со спецификой тестов. Необходимо обеспечить спокойную обстановку, избегать у ребёнка отрицательных эмоций, соблюдать индивидуальный подход, учитывать возрастные особенности.</w:t>
      </w:r>
    </w:p>
    <w:p w14:paraId="0BC476CB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Форма проведения диагностики</w:t>
      </w:r>
    </w:p>
    <w:p w14:paraId="0B0DFE20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Форма проведения тестирования физических качеств детей должна предусматривать их стремление показать наилучший результат: дети могут сделать 2-3 попытки. Время между попытками одного и того же теста должно быть достаточным для ликвидации возникшего после первой попытки утомления.</w:t>
      </w:r>
    </w:p>
    <w:p w14:paraId="32DAC3D4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Порядок проведения диагностики.</w:t>
      </w:r>
    </w:p>
    <w:p w14:paraId="0D976A52" w14:textId="098C2C14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Порядок теста остаётся постоянным, и не меняется ни при каких обстоятельствах. </w:t>
      </w:r>
    </w:p>
    <w:p w14:paraId="04D67827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Тестирование должно проводиться в стандартных одинаковых условиях, что снизит возможность ошибки в результатах и позволит получить более объективную информацию</w:t>
      </w:r>
    </w:p>
    <w:p w14:paraId="32CC11A9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за исследуемый период.</w:t>
      </w:r>
    </w:p>
    <w:p w14:paraId="59CE61A6" w14:textId="1BFD6E4B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время </w:t>
      </w:r>
      <w:proofErr w:type="gramStart"/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тестировании</w:t>
      </w:r>
      <w:proofErr w:type="gramEnd"/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важно учитывать:</w:t>
      </w:r>
    </w:p>
    <w:p w14:paraId="5D8514AA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•индивидуальные возможности ребёнка;</w:t>
      </w:r>
    </w:p>
    <w:p w14:paraId="5576A528" w14:textId="77777777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>•особенности проведения тестов, которые должны выявлять даже самые незначительные отклонения в двигательном развитие ребёнка.</w:t>
      </w:r>
    </w:p>
    <w:p w14:paraId="43AAE2D9" w14:textId="647CE765" w:rsidR="00774E42" w:rsidRPr="00774E42" w:rsidRDefault="00774E42" w:rsidP="00774E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Наилучшие результаты, полученные в процессе тестирования, заносятся в протокол тестирования (форма свободная). В протокол записываются </w:t>
      </w:r>
      <w:r w:rsidRPr="00774E4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результаты на конец 1 полугодия и конец года всей группы, по которым видна физическая подготовленность всех детей. Аттестация оценивается на основании норм ГТО, соответствующих возрастным особенностям детей.</w:t>
      </w:r>
    </w:p>
    <w:p w14:paraId="02D13C83" w14:textId="77777777" w:rsidR="0018245B" w:rsidRDefault="0018245B" w:rsidP="0018245B">
      <w:pPr>
        <w:pStyle w:val="a5"/>
        <w:spacing w:after="0" w:line="240" w:lineRule="auto"/>
        <w:jc w:val="both"/>
        <w:rPr>
          <w:b/>
        </w:rPr>
      </w:pPr>
    </w:p>
    <w:p w14:paraId="6183BF13" w14:textId="63DBD041" w:rsidR="0018245B" w:rsidRPr="00756673" w:rsidRDefault="0018245B" w:rsidP="0018245B">
      <w:pPr>
        <w:pStyle w:val="a5"/>
        <w:spacing w:after="0" w:line="240" w:lineRule="auto"/>
        <w:jc w:val="both"/>
        <w:rPr>
          <w:b/>
          <w:sz w:val="32"/>
          <w:szCs w:val="32"/>
        </w:rPr>
      </w:pPr>
      <w:r w:rsidRPr="00756673">
        <w:rPr>
          <w:b/>
          <w:sz w:val="32"/>
          <w:szCs w:val="32"/>
        </w:rPr>
        <w:t>Мониторинг образовательных результатов</w:t>
      </w:r>
    </w:p>
    <w:p w14:paraId="16462481" w14:textId="77777777" w:rsidR="0018245B" w:rsidRPr="00EC339F" w:rsidRDefault="0018245B" w:rsidP="0018245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>
        <w:t xml:space="preserve"> начальный контроль – ноябрь</w:t>
      </w:r>
      <w:r w:rsidRPr="00EC339F">
        <w:t xml:space="preserve"> – март.</w:t>
      </w:r>
    </w:p>
    <w:p w14:paraId="1BF33238" w14:textId="77777777" w:rsidR="0018245B" w:rsidRPr="00EC339F" w:rsidRDefault="0018245B" w:rsidP="0018245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EC339F">
        <w:t xml:space="preserve"> промежуточный контроль – апрель.</w:t>
      </w:r>
    </w:p>
    <w:p w14:paraId="5BDA6183" w14:textId="73836E53" w:rsidR="0018245B" w:rsidRDefault="0018245B" w:rsidP="0018245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EC339F">
        <w:t xml:space="preserve"> итоговый контроль – май.</w:t>
      </w:r>
    </w:p>
    <w:p w14:paraId="2407FB41" w14:textId="77777777" w:rsidR="00756673" w:rsidRPr="00F07558" w:rsidRDefault="00756673" w:rsidP="00756673">
      <w:pPr>
        <w:tabs>
          <w:tab w:val="left" w:pos="284"/>
        </w:tabs>
        <w:spacing w:after="0" w:line="240" w:lineRule="auto"/>
        <w:jc w:val="both"/>
      </w:pPr>
    </w:p>
    <w:p w14:paraId="6A687F1A" w14:textId="0F79E323" w:rsidR="00756673" w:rsidRPr="00756673" w:rsidRDefault="00756673" w:rsidP="00756673">
      <w:pPr>
        <w:shd w:val="clear" w:color="auto" w:fill="FFFFFF"/>
        <w:tabs>
          <w:tab w:val="left" w:pos="709"/>
        </w:tabs>
        <w:spacing w:after="0" w:line="315" w:lineRule="atLeast"/>
        <w:ind w:left="709"/>
        <w:rPr>
          <w:rFonts w:ascii="Arial" w:eastAsia="Times New Roman" w:hAnsi="Arial" w:cs="Arial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                                </w:t>
      </w:r>
      <w:r w:rsidR="006F0F7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 </w:t>
      </w:r>
      <w:r w:rsidRPr="0075667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Список литературы</w:t>
      </w:r>
    </w:p>
    <w:p w14:paraId="618942D7" w14:textId="77777777" w:rsidR="00756673" w:rsidRPr="00756673" w:rsidRDefault="00756673" w:rsidP="0075667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Былеев</w:t>
      </w:r>
      <w:proofErr w:type="spellEnd"/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Л.В., Сборник подвижных игр. – М., 1990.</w:t>
      </w:r>
    </w:p>
    <w:p w14:paraId="58F316C4" w14:textId="3C8F73B8" w:rsidR="00756673" w:rsidRPr="00756673" w:rsidRDefault="00756673" w:rsidP="0075667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«Воспитательная работа в начальной школе» - С.В. </w:t>
      </w:r>
      <w:proofErr w:type="spellStart"/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Кульневич</w:t>
      </w:r>
      <w:proofErr w:type="spellEnd"/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Т.П. </w:t>
      </w:r>
      <w:proofErr w:type="spellStart"/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Лакоценина</w:t>
      </w:r>
      <w:proofErr w:type="spellEnd"/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ТЦ «Учитель», Воронеж. 2006. </w:t>
      </w:r>
      <w:proofErr w:type="spellStart"/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Глязер</w:t>
      </w:r>
      <w:proofErr w:type="spellEnd"/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С., Зимние игры и развлечения. – М., 1993.</w:t>
      </w:r>
    </w:p>
    <w:p w14:paraId="00BD4F9F" w14:textId="77777777" w:rsidR="00756673" w:rsidRPr="00756673" w:rsidRDefault="00756673" w:rsidP="0075667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DVD «Уроки тётушки Совы» - ТО «Маски», Москва, 2009.</w:t>
      </w:r>
    </w:p>
    <w:p w14:paraId="79A4483F" w14:textId="77777777" w:rsidR="00756673" w:rsidRPr="00756673" w:rsidRDefault="00756673" w:rsidP="0075667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Жуков М.Н., Подвижные игры. – М., 2000</w:t>
      </w:r>
    </w:p>
    <w:p w14:paraId="2E748FA7" w14:textId="77777777" w:rsidR="00756673" w:rsidRPr="00756673" w:rsidRDefault="00756673" w:rsidP="0075667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Железняк М.Н., Спортивные игры. – М., 2001</w:t>
      </w:r>
    </w:p>
    <w:p w14:paraId="48B7B4F0" w14:textId="0AC509D2" w:rsidR="00756673" w:rsidRPr="00756673" w:rsidRDefault="00756673" w:rsidP="0075667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«Как себя вести» - В.</w:t>
      </w:r>
      <w:r w:rsidR="006F0F7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Волина. «Дидактика плюс», Санкт-Петербург 2004.</w:t>
      </w:r>
    </w:p>
    <w:p w14:paraId="4AA528AA" w14:textId="77777777" w:rsidR="00756673" w:rsidRPr="00756673" w:rsidRDefault="00756673" w:rsidP="0075667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Коротков И.П., Подвижные игры в занятиях спортом. – М.,1991</w:t>
      </w:r>
    </w:p>
    <w:p w14:paraId="3D15D48E" w14:textId="77777777" w:rsidR="00756673" w:rsidRPr="00756673" w:rsidRDefault="00756673" w:rsidP="0075667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Литвинов М.Ф., Русские народные подвижные игры. – М., 1986.</w:t>
      </w:r>
    </w:p>
    <w:p w14:paraId="09881A6A" w14:textId="77777777" w:rsidR="00756673" w:rsidRPr="00756673" w:rsidRDefault="00756673" w:rsidP="0075667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Осокина Т.И., Детские подвижные игры. – М., 1989.</w:t>
      </w:r>
    </w:p>
    <w:p w14:paraId="456A0B48" w14:textId="77777777" w:rsidR="00756673" w:rsidRPr="00756673" w:rsidRDefault="00756673" w:rsidP="0075667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Портных Ю.И., Спортивные и подвижные игры. – М., 2004г.</w:t>
      </w:r>
    </w:p>
    <w:p w14:paraId="103F9A88" w14:textId="77777777" w:rsidR="00756673" w:rsidRPr="00756673" w:rsidRDefault="00756673" w:rsidP="0075667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«Сценарии праздников для детей и взрослых. Подвижные игры»– Мир Книги, Москва. 2003.</w:t>
      </w:r>
    </w:p>
    <w:p w14:paraId="6B4CB4C7" w14:textId="096E54B5" w:rsidR="00537783" w:rsidRDefault="00756673" w:rsidP="0053778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«Я иду на урок» - Хрестоматия игровых приёмов обучения.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«Первое сентября», Москва,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2000.</w:t>
      </w:r>
    </w:p>
    <w:p w14:paraId="2C1C1B19" w14:textId="3EF2F358" w:rsidR="00537783" w:rsidRPr="00537783" w:rsidRDefault="00537783" w:rsidP="0053778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C3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Д.И. </w:t>
      </w:r>
      <w:proofErr w:type="spellStart"/>
      <w:r w:rsidRPr="008C38E1">
        <w:rPr>
          <w:rFonts w:ascii="Times New Roman" w:eastAsia="Times New Roman" w:hAnsi="Times New Roman" w:cs="Times New Roman"/>
          <w:color w:val="000000"/>
          <w:sz w:val="28"/>
          <w:szCs w:val="28"/>
        </w:rPr>
        <w:t>Фельдштейна</w:t>
      </w:r>
      <w:proofErr w:type="spellEnd"/>
      <w:r w:rsidRPr="008C38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38E1">
        <w:rPr>
          <w:rFonts w:ascii="Times New Roman" w:eastAsia="Times New Roman" w:hAnsi="Times New Roman" w:cs="Times New Roman"/>
          <w:color w:val="000000"/>
          <w:sz w:val="28"/>
          <w:szCs w:val="28"/>
        </w:rPr>
        <w:t>«Образовательная система «Школа 2100» федеральный государственный образовательный стандарт, Примерная основная образовательная программа.</w:t>
      </w:r>
    </w:p>
    <w:p w14:paraId="04183C9D" w14:textId="14C0B2ED" w:rsidR="00537783" w:rsidRPr="00537783" w:rsidRDefault="00537783" w:rsidP="00537783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C38E1">
        <w:rPr>
          <w:rFonts w:ascii="Times New Roman" w:eastAsia="Times New Roman" w:hAnsi="Times New Roman" w:cs="Times New Roman"/>
          <w:color w:val="000000"/>
          <w:sz w:val="28"/>
          <w:szCs w:val="28"/>
        </w:rPr>
        <w:t>Н.К. Беспятова</w:t>
      </w:r>
      <w:r w:rsidRPr="00537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38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программы по учебным предметам. П76 Физическая культура.</w:t>
      </w:r>
      <w:r w:rsidRPr="00537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38E1"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Просвещение, 2011.</w:t>
      </w:r>
    </w:p>
    <w:p w14:paraId="593DE942" w14:textId="77777777" w:rsidR="00756673" w:rsidRPr="00756673" w:rsidRDefault="00756673" w:rsidP="00756673">
      <w:pPr>
        <w:shd w:val="clear" w:color="auto" w:fill="FFFFFF"/>
        <w:tabs>
          <w:tab w:val="left" w:pos="709"/>
        </w:tabs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5667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2A78B417" w14:textId="7C22A818" w:rsidR="00756673" w:rsidRDefault="006F0F71" w:rsidP="00756673">
      <w:pPr>
        <w:pStyle w:val="a9"/>
        <w:spacing w:before="0" w:beforeAutospacing="0" w:after="0" w:afterAutospacing="0"/>
        <w:ind w:firstLine="72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</w:t>
      </w:r>
      <w:r w:rsidR="002E4CCF" w:rsidRPr="002E4CCF">
        <w:rPr>
          <w:b/>
          <w:color w:val="000000"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 xml:space="preserve">   </w:t>
      </w:r>
      <w:r w:rsidR="00756673">
        <w:rPr>
          <w:b/>
          <w:color w:val="000000"/>
          <w:sz w:val="32"/>
          <w:szCs w:val="32"/>
        </w:rPr>
        <w:t>Нормативно-правовые документы</w:t>
      </w:r>
    </w:p>
    <w:p w14:paraId="609F342C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>Федеральный уровень</w:t>
      </w:r>
    </w:p>
    <w:p w14:paraId="56A15BBE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1.Федеральный закон от 29 декабря 2012 г. № 273-ФЗ «Об образовании в Российской Федерации». </w:t>
      </w:r>
    </w:p>
    <w:p w14:paraId="0749671C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2.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14:paraId="260563E8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3. Указ Президента Российской Федерации от 29 мая 2017 г. № 240 «Об объявлении в Российской Федерации Десятилетия детства». </w:t>
      </w:r>
    </w:p>
    <w:p w14:paraId="37D680BE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lastRenderedPageBreak/>
        <w:t xml:space="preserve">4. Распоряжение Правительства Российской Федерации от 6 июля 2018 г. N 1375, об утверждении Плана основных мероприятий до 2020 года, проводимых в рамках Десятилетия детства. </w:t>
      </w:r>
    </w:p>
    <w:p w14:paraId="3B15BB1C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5. План основных мероприятий до 2020 года, проводимых в рамках Десятилетия детства, утвержденный распоряжением Правительства РФ от 6 июля 2018 г. № 1375-р. </w:t>
      </w:r>
    </w:p>
    <w:p w14:paraId="4BB802F4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6. 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6D56260D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7. 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 </w:t>
      </w:r>
    </w:p>
    <w:p w14:paraId="1CFEB1A4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8. Приказ </w:t>
      </w:r>
      <w:proofErr w:type="spellStart"/>
      <w:r w:rsidRPr="00537783">
        <w:rPr>
          <w:rFonts w:ascii="Times New Roman" w:hAnsi="Times New Roman" w:cs="Times New Roman"/>
          <w:sz w:val="28"/>
          <w:szCs w:val="28"/>
        </w:rPr>
        <w:t>Mинздравсоцразвития</w:t>
      </w:r>
      <w:proofErr w:type="spellEnd"/>
      <w:r w:rsidRPr="00537783">
        <w:rPr>
          <w:rFonts w:ascii="Times New Roman" w:hAnsi="Times New Roman" w:cs="Times New Roman"/>
          <w:sz w:val="28"/>
          <w:szCs w:val="28"/>
        </w:rPr>
        <w:t xml:space="preserve"> России от 26 августа 2010 г. N 761н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14:paraId="71F1B039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9. 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14:paraId="60027E21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10.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14:paraId="5AADA8E7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11. 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14:paraId="53359BDB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12.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14:paraId="4AA8F6A7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13. 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 </w:t>
      </w:r>
    </w:p>
    <w:p w14:paraId="4F0B3331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14. 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 </w:t>
      </w:r>
    </w:p>
    <w:p w14:paraId="7BB7C66C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16. 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14:paraId="54442574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17. Федеральный проект «Успех каждого ребенка», утвержденный президиумом Совета при Президенте Российской Федерации по </w:t>
      </w:r>
      <w:r w:rsidRPr="00537783">
        <w:rPr>
          <w:rFonts w:ascii="Times New Roman" w:hAnsi="Times New Roman" w:cs="Times New Roman"/>
          <w:sz w:val="28"/>
          <w:szCs w:val="28"/>
        </w:rPr>
        <w:lastRenderedPageBreak/>
        <w:t xml:space="preserve">стратегическому развитию и национальным проектам (протокол от 3 сентября 2018 года № 10). </w:t>
      </w:r>
    </w:p>
    <w:p w14:paraId="555DB5AC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18. План мероприятий по реализации федерального проекта "Учитель будущего", приложением № 1 протокола заседания проектного комитета по национальному проекту "Образование" от 07 декабря 2018 г. № 3. </w:t>
      </w:r>
    </w:p>
    <w:p w14:paraId="070F5BDC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>19. 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7343A843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>20. Методические рекомендации  </w:t>
      </w:r>
      <w:proofErr w:type="spellStart"/>
      <w:r w:rsidRPr="0053778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37783">
        <w:rPr>
          <w:rFonts w:ascii="Times New Roman" w:hAnsi="Times New Roman" w:cs="Times New Roman"/>
          <w:sz w:val="28"/>
          <w:szCs w:val="28"/>
        </w:rPr>
        <w:t xml:space="preserve"> РФ 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</w:p>
    <w:p w14:paraId="059B0C07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>21. 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28291B6C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 xml:space="preserve">22. Приказ </w:t>
      </w:r>
      <w:proofErr w:type="spellStart"/>
      <w:r w:rsidRPr="0053778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37783">
        <w:rPr>
          <w:rFonts w:ascii="Times New Roman" w:hAnsi="Times New Roman" w:cs="Times New Roman"/>
          <w:sz w:val="28"/>
          <w:szCs w:val="28"/>
        </w:rPr>
        <w:t xml:space="preserve"> России от 03.09.2019 N 467 "Об утверждении Целевой модели развития региональных систем дополнительного образования детей" (Зарегистрировано в Минюсте России 06.12.2019 N 56722)</w:t>
      </w:r>
    </w:p>
    <w:p w14:paraId="4C0DBE86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>23. ПИСЬМО МИНОБРНАУКИ РФ от 11 декабря 2006 г. N 06-1844 О ПРИМЕРНЫХ ТРЕБОВАНИЯХ К ПРОГРАММАМ ДОПОЛНИТЕЛЬНОГО ОБРАЗОВАНИЯ ДЕТЕЙ</w:t>
      </w:r>
    </w:p>
    <w:p w14:paraId="4652EEAD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>24. 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14:paraId="769B2E13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>Региональный уровень</w:t>
      </w:r>
    </w:p>
    <w:p w14:paraId="3A4376D4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>·         Постановление Правительства Ярославской области от 06.04.2018 №235-п</w:t>
      </w:r>
      <w:proofErr w:type="gramStart"/>
      <w:r w:rsidRPr="00537783">
        <w:rPr>
          <w:rFonts w:ascii="Times New Roman" w:hAnsi="Times New Roman" w:cs="Times New Roman"/>
          <w:sz w:val="28"/>
          <w:szCs w:val="28"/>
        </w:rPr>
        <w:t> О</w:t>
      </w:r>
      <w:proofErr w:type="gramEnd"/>
      <w:r w:rsidRPr="00537783">
        <w:rPr>
          <w:rFonts w:ascii="Times New Roman" w:hAnsi="Times New Roman" w:cs="Times New Roman"/>
          <w:sz w:val="28"/>
          <w:szCs w:val="28"/>
        </w:rPr>
        <w:t xml:space="preserve"> создании регионального модельного центра дополнительного образования детей</w:t>
      </w:r>
    </w:p>
    <w:p w14:paraId="49327A75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>·         Постановление правительства № 527-п 17.07.2018 О внедрении системы персонифицированного финансирования дополнительного образования детей (Концепция персонифицированного дополнительного образования детей в Ярославской области)</w:t>
      </w:r>
    </w:p>
    <w:p w14:paraId="3090B35F" w14:textId="77777777" w:rsidR="00537783" w:rsidRPr="00537783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>·         Приказ департамента образования ЯО от 27.12.2019 №47-нп Правила персонифицированного финансирования ДОД</w:t>
      </w:r>
    </w:p>
    <w:p w14:paraId="1D72B929" w14:textId="12461F90" w:rsidR="008C38E1" w:rsidRDefault="00537783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783">
        <w:rPr>
          <w:rFonts w:ascii="Times New Roman" w:hAnsi="Times New Roman" w:cs="Times New Roman"/>
          <w:sz w:val="28"/>
          <w:szCs w:val="28"/>
        </w:rPr>
        <w:t>·        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  <w:r w:rsidR="006E633C">
        <w:rPr>
          <w:rFonts w:ascii="Times New Roman" w:hAnsi="Times New Roman" w:cs="Times New Roman"/>
          <w:sz w:val="28"/>
          <w:szCs w:val="28"/>
        </w:rPr>
        <w:t>.</w:t>
      </w:r>
    </w:p>
    <w:p w14:paraId="2735A264" w14:textId="4FA3B051" w:rsidR="006E633C" w:rsidRDefault="006E633C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AFF309" w14:textId="5A0B716A" w:rsidR="006E633C" w:rsidRDefault="006E633C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0AE4D9" w14:textId="30FA1D8B" w:rsidR="006E633C" w:rsidRDefault="006E633C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64C26A1" w14:textId="3272ACC1" w:rsidR="006E633C" w:rsidRDefault="006E633C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45A3FC7" w14:textId="454DA310" w:rsidR="006E633C" w:rsidRDefault="006E633C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E757AB2" w14:textId="0BF0EF5C" w:rsidR="006E633C" w:rsidRDefault="006E633C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51B5717" w14:textId="74E8EFCF" w:rsidR="006E633C" w:rsidRDefault="006E633C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744CBF7" w14:textId="15518EA3" w:rsidR="006E633C" w:rsidRDefault="006E633C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4D9B6C3" w14:textId="5F4555D7" w:rsidR="006E633C" w:rsidRDefault="006E633C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1FB14D1" w14:textId="185A4522" w:rsidR="006E633C" w:rsidRDefault="006E633C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A1AED76" w14:textId="5614BCFB" w:rsidR="006E633C" w:rsidRDefault="006E633C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4A2BF59" w14:textId="2293B531" w:rsidR="006E633C" w:rsidRDefault="006E633C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9AD605" w14:textId="2A1140A7" w:rsidR="006E633C" w:rsidRDefault="006E633C" w:rsidP="005377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A54B0E" w14:textId="1F385CE0" w:rsidR="00E96F72" w:rsidRDefault="00E96F72" w:rsidP="006E633C">
      <w:pPr>
        <w:pStyle w:val="a9"/>
        <w:spacing w:before="0" w:beforeAutospacing="0" w:after="0" w:afterAutospacing="0" w:line="210" w:lineRule="atLeast"/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  <w:t xml:space="preserve">                                                                                               Приложение №1</w:t>
      </w:r>
    </w:p>
    <w:p w14:paraId="16A15DFA" w14:textId="3139F629" w:rsidR="006E633C" w:rsidRPr="00E96F72" w:rsidRDefault="006E633C" w:rsidP="006E633C">
      <w:pPr>
        <w:pStyle w:val="a9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96F72">
        <w:rPr>
          <w:b/>
          <w:bCs/>
          <w:caps/>
          <w:color w:val="000000" w:themeColor="text1"/>
          <w:sz w:val="28"/>
          <w:szCs w:val="28"/>
        </w:rPr>
        <w:t>БЕЗОПАСНОСТЬ ПРИ ЗАНЯТИЯХ ПОДВИЖНЫМИ ИГРАМИ</w:t>
      </w:r>
    </w:p>
    <w:p w14:paraId="479EF565" w14:textId="465BFC29" w:rsidR="006E633C" w:rsidRPr="00E96F72" w:rsidRDefault="006E633C" w:rsidP="00E96F72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b/>
          <w:bCs/>
          <w:color w:val="000000" w:themeColor="text1"/>
          <w:sz w:val="28"/>
          <w:szCs w:val="28"/>
        </w:rPr>
        <w:t>  </w:t>
      </w:r>
      <w:r w:rsidR="00E96F72">
        <w:rPr>
          <w:b/>
          <w:bCs/>
          <w:color w:val="000000" w:themeColor="text1"/>
          <w:sz w:val="28"/>
          <w:szCs w:val="28"/>
        </w:rPr>
        <w:t xml:space="preserve">        </w:t>
      </w:r>
      <w:r w:rsidRPr="00E96F72">
        <w:rPr>
          <w:b/>
          <w:bCs/>
          <w:color w:val="000000" w:themeColor="text1"/>
          <w:sz w:val="28"/>
          <w:szCs w:val="28"/>
        </w:rPr>
        <w:t>Общие требования безопасности</w:t>
      </w:r>
    </w:p>
    <w:p w14:paraId="3838F8A9" w14:textId="39BF7FF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  </w:t>
      </w:r>
      <w:r w:rsidR="00E96F72">
        <w:rPr>
          <w:color w:val="000000" w:themeColor="text1"/>
          <w:sz w:val="28"/>
          <w:szCs w:val="28"/>
        </w:rPr>
        <w:t xml:space="preserve">        </w:t>
      </w:r>
      <w:r w:rsidRPr="00E96F72">
        <w:rPr>
          <w:color w:val="000000" w:themeColor="text1"/>
          <w:sz w:val="28"/>
          <w:szCs w:val="28"/>
        </w:rPr>
        <w:t>Уроки проводятся только с исправным спортивным инвентарём и оборудованием.</w:t>
      </w:r>
    </w:p>
    <w:p w14:paraId="7CA8447B" w14:textId="54588DE5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 </w:t>
      </w:r>
      <w:r w:rsidR="00E96F72">
        <w:rPr>
          <w:color w:val="000000" w:themeColor="text1"/>
          <w:sz w:val="28"/>
          <w:szCs w:val="28"/>
        </w:rPr>
        <w:t xml:space="preserve">          </w:t>
      </w:r>
      <w:r w:rsidRPr="00E96F72">
        <w:rPr>
          <w:color w:val="000000" w:themeColor="text1"/>
          <w:sz w:val="28"/>
          <w:szCs w:val="28"/>
        </w:rPr>
        <w:t>Место проведения урока должно быть оборудовано средствами пожаротушения (огнетушители и пр.) и иметь аптечку, укомплектованную необходимыми медикаментами и перевязочным материалом для оказания первой доврачебной помощи пострадавшим.</w:t>
      </w:r>
    </w:p>
    <w:p w14:paraId="5E5821C3" w14:textId="59C73A6E" w:rsidR="006E633C" w:rsidRPr="00E96F72" w:rsidRDefault="00E96F72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       </w:t>
      </w:r>
      <w:r w:rsidR="006E633C" w:rsidRPr="00E96F72">
        <w:rPr>
          <w:i/>
          <w:iCs/>
          <w:color w:val="000000" w:themeColor="text1"/>
          <w:sz w:val="28"/>
          <w:szCs w:val="28"/>
        </w:rPr>
        <w:t>К занятиям допускаются ученики:</w:t>
      </w:r>
    </w:p>
    <w:p w14:paraId="76141213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отнесённые по состоянию здоровья к основной и подготовительной медицинской группе</w:t>
      </w:r>
    </w:p>
    <w:p w14:paraId="7B0653BE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прошедшие инструктаж по мерам безопасности</w:t>
      </w:r>
    </w:p>
    <w:p w14:paraId="3CC78F25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имеющие спортивную обувь и форму, не стесняющую движений и соответствующую теме и условиям проведения урока</w:t>
      </w:r>
    </w:p>
    <w:p w14:paraId="4ECB404E" w14:textId="5B85E11F" w:rsidR="006E633C" w:rsidRPr="00E96F72" w:rsidRDefault="00E96F72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      </w:t>
      </w:r>
      <w:r w:rsidR="006E633C" w:rsidRPr="00E96F72">
        <w:rPr>
          <w:i/>
          <w:iCs/>
          <w:color w:val="000000" w:themeColor="text1"/>
          <w:sz w:val="28"/>
          <w:szCs w:val="28"/>
        </w:rPr>
        <w:t>Ученике должен:</w:t>
      </w:r>
    </w:p>
    <w:p w14:paraId="666EBD36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иметь коротко остриженные ногти</w:t>
      </w:r>
    </w:p>
    <w:p w14:paraId="415DA865" w14:textId="2075E974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 xml:space="preserve">- начинать занятие, брать спортивный инвентарь и выполнять упражнения с разрешения </w:t>
      </w:r>
      <w:r w:rsidR="004068D7">
        <w:rPr>
          <w:color w:val="000000" w:themeColor="text1"/>
          <w:sz w:val="28"/>
          <w:szCs w:val="28"/>
        </w:rPr>
        <w:t>педагога</w:t>
      </w:r>
    </w:p>
    <w:p w14:paraId="4111F41F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бережно относится к спортивному инвентарю и оборудованию, не использовать его не по назначению</w:t>
      </w:r>
    </w:p>
    <w:p w14:paraId="68CF2366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внимательно слушать объяснение правил игры и запоминать их</w:t>
      </w:r>
    </w:p>
    <w:p w14:paraId="6D8DED99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соблюдать правила игры и не нарушать их</w:t>
      </w:r>
    </w:p>
    <w:p w14:paraId="78E0F5D9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начинать игру можно по сигналу учителя</w:t>
      </w:r>
    </w:p>
    <w:p w14:paraId="69447BFE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 xml:space="preserve">- игроки, которые обязаны выйти из игры, </w:t>
      </w:r>
      <w:proofErr w:type="gramStart"/>
      <w:r w:rsidRPr="00E96F72">
        <w:rPr>
          <w:color w:val="000000" w:themeColor="text1"/>
          <w:sz w:val="28"/>
          <w:szCs w:val="28"/>
        </w:rPr>
        <w:t>согласно правил</w:t>
      </w:r>
      <w:proofErr w:type="gramEnd"/>
      <w:r w:rsidRPr="00E96F72">
        <w:rPr>
          <w:color w:val="000000" w:themeColor="text1"/>
          <w:sz w:val="28"/>
          <w:szCs w:val="28"/>
        </w:rPr>
        <w:t>, должны осторожно, не мешая другим, покинуть игровую площадку и сесть на скамейку</w:t>
      </w:r>
    </w:p>
    <w:p w14:paraId="0355AA5A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знать и  выполнять настоящую инструкцию</w:t>
      </w:r>
    </w:p>
    <w:p w14:paraId="0874E177" w14:textId="3628FA14" w:rsidR="006E633C" w:rsidRPr="00E96F72" w:rsidRDefault="00E96F72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6E633C" w:rsidRPr="00E96F72">
        <w:rPr>
          <w:color w:val="000000" w:themeColor="text1"/>
          <w:sz w:val="28"/>
          <w:szCs w:val="28"/>
        </w:rPr>
        <w:t>Водящие должны слегка касаться рукой убегающих, не хватать и не толкать их в спину, не ставить подножек.</w:t>
      </w:r>
    </w:p>
    <w:p w14:paraId="06FA5080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За несоблюдение мер безопасности ученик может быть не допущен или отстранён от участия в учебном процессе.</w:t>
      </w:r>
    </w:p>
    <w:p w14:paraId="4BEEEFCD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 </w:t>
      </w:r>
    </w:p>
    <w:p w14:paraId="4AA21D55" w14:textId="1BFFBA4E" w:rsidR="006E633C" w:rsidRPr="00E96F72" w:rsidRDefault="006E633C" w:rsidP="00E96F72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b/>
          <w:bCs/>
          <w:color w:val="000000" w:themeColor="text1"/>
          <w:sz w:val="28"/>
          <w:szCs w:val="28"/>
        </w:rPr>
        <w:lastRenderedPageBreak/>
        <w:t>Требования безопасности перед началом урока</w:t>
      </w:r>
    </w:p>
    <w:p w14:paraId="484C2F9A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i/>
          <w:iCs/>
          <w:color w:val="000000" w:themeColor="text1"/>
          <w:sz w:val="28"/>
          <w:szCs w:val="28"/>
        </w:rPr>
        <w:t>Ученик должен:</w:t>
      </w:r>
    </w:p>
    <w:p w14:paraId="2DCB0C1A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переодеться в раздевалке, надеть на себя спортивную форму и обувь</w:t>
      </w:r>
    </w:p>
    <w:p w14:paraId="619BFD29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снять с себя предметы, представляющие опасность для других занимающихся (серьги, часы, браслеты и т.д.)</w:t>
      </w:r>
    </w:p>
    <w:p w14:paraId="384C052E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убрать из карманов спортивной формы колющиеся и другие посторонние предметы</w:t>
      </w:r>
    </w:p>
    <w:p w14:paraId="576F9624" w14:textId="53A7304C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 xml:space="preserve">- под руководством </w:t>
      </w:r>
      <w:r w:rsidR="004068D7">
        <w:rPr>
          <w:color w:val="000000" w:themeColor="text1"/>
          <w:sz w:val="28"/>
          <w:szCs w:val="28"/>
        </w:rPr>
        <w:t xml:space="preserve">педагога </w:t>
      </w:r>
      <w:r w:rsidRPr="00E96F72">
        <w:rPr>
          <w:color w:val="000000" w:themeColor="text1"/>
          <w:sz w:val="28"/>
          <w:szCs w:val="28"/>
        </w:rPr>
        <w:t>приготовить инвентарь и оборудование, необходимые для проведения занятия</w:t>
      </w:r>
    </w:p>
    <w:p w14:paraId="6EDFDA83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мячи и другой спортивный инвентарь положить на стеллажи, чтобы они не раскатывались и не мешали проведению урока</w:t>
      </w:r>
    </w:p>
    <w:p w14:paraId="1CCEC1F6" w14:textId="2F04BC9A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 xml:space="preserve">- выходить на место проведения занятий с разрешения </w:t>
      </w:r>
      <w:r w:rsidR="004068D7">
        <w:rPr>
          <w:color w:val="000000" w:themeColor="text1"/>
          <w:sz w:val="28"/>
          <w:szCs w:val="28"/>
        </w:rPr>
        <w:t>педагога</w:t>
      </w:r>
    </w:p>
    <w:p w14:paraId="73199C48" w14:textId="6261F824" w:rsidR="00E96F72" w:rsidRDefault="006E633C" w:rsidP="00E96F72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 xml:space="preserve">- по команде </w:t>
      </w:r>
      <w:r w:rsidR="004068D7">
        <w:rPr>
          <w:color w:val="000000" w:themeColor="text1"/>
          <w:sz w:val="28"/>
          <w:szCs w:val="28"/>
        </w:rPr>
        <w:t xml:space="preserve">педагога </w:t>
      </w:r>
      <w:r w:rsidRPr="00E96F72">
        <w:rPr>
          <w:color w:val="000000" w:themeColor="text1"/>
          <w:sz w:val="28"/>
          <w:szCs w:val="28"/>
        </w:rPr>
        <w:t>встать в строй для общего построения</w:t>
      </w:r>
      <w:r w:rsidR="00E96F72">
        <w:rPr>
          <w:color w:val="000000" w:themeColor="text1"/>
          <w:sz w:val="28"/>
          <w:szCs w:val="28"/>
        </w:rPr>
        <w:t>.</w:t>
      </w:r>
      <w:r w:rsidRPr="00E96F72">
        <w:rPr>
          <w:color w:val="000000" w:themeColor="text1"/>
          <w:sz w:val="28"/>
          <w:szCs w:val="28"/>
        </w:rPr>
        <w:br/>
        <w:t> </w:t>
      </w:r>
    </w:p>
    <w:p w14:paraId="1D09FAD0" w14:textId="6584355A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b/>
          <w:bCs/>
          <w:color w:val="000000" w:themeColor="text1"/>
          <w:sz w:val="28"/>
          <w:szCs w:val="28"/>
        </w:rPr>
        <w:t> Требования безопасности во время проведения урока</w:t>
      </w:r>
    </w:p>
    <w:p w14:paraId="22E7BFBA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ИГРЫ С ДОГОНЯЛКАМИ</w:t>
      </w:r>
    </w:p>
    <w:p w14:paraId="2FB304F5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i/>
          <w:iCs/>
          <w:color w:val="000000" w:themeColor="text1"/>
          <w:sz w:val="28"/>
          <w:szCs w:val="28"/>
        </w:rPr>
        <w:t>Убегающий должен:</w:t>
      </w:r>
    </w:p>
    <w:p w14:paraId="01D2024D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смотреть в направлении своего движения</w:t>
      </w:r>
    </w:p>
    <w:p w14:paraId="70AEE889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исключать резкие стопорящие остановки</w:t>
      </w:r>
    </w:p>
    <w:p w14:paraId="011BC231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во избежание столкновения с другими играющими замедлить скорость своего бега и остановиться</w:t>
      </w:r>
    </w:p>
    <w:p w14:paraId="20F583EE" w14:textId="3182D7F5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нельзя толкать в спину впереди бегущих</w:t>
      </w:r>
      <w:r w:rsidR="00E96F72">
        <w:rPr>
          <w:color w:val="000000" w:themeColor="text1"/>
          <w:sz w:val="28"/>
          <w:szCs w:val="28"/>
        </w:rPr>
        <w:t>.</w:t>
      </w:r>
    </w:p>
    <w:p w14:paraId="05D308CC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 </w:t>
      </w:r>
    </w:p>
    <w:p w14:paraId="0C053618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ИГРЫ С ПЕРЕБЕЖКАМИ</w:t>
      </w:r>
    </w:p>
    <w:p w14:paraId="3EF8E67C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i/>
          <w:iCs/>
          <w:color w:val="000000" w:themeColor="text1"/>
          <w:sz w:val="28"/>
          <w:szCs w:val="28"/>
        </w:rPr>
        <w:t>Ученик должен:</w:t>
      </w:r>
    </w:p>
    <w:p w14:paraId="6DAF083C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пропустить вперёд бегущих быстрее</w:t>
      </w:r>
    </w:p>
    <w:p w14:paraId="6EDBDE94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не изменять резко направление своего движения</w:t>
      </w:r>
    </w:p>
    <w:p w14:paraId="03F6CC7B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не выбегать за пределы игровой площадки</w:t>
      </w:r>
    </w:p>
    <w:p w14:paraId="2E0F2FC6" w14:textId="51EBE2C4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не останавливаться, упираясь руками или ногой в стену</w:t>
      </w:r>
      <w:r w:rsidR="004068D7">
        <w:rPr>
          <w:color w:val="000000" w:themeColor="text1"/>
          <w:sz w:val="28"/>
          <w:szCs w:val="28"/>
        </w:rPr>
        <w:t>.</w:t>
      </w:r>
    </w:p>
    <w:p w14:paraId="17A89566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 </w:t>
      </w:r>
    </w:p>
    <w:p w14:paraId="3978350F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ИГРЫ С МЯЧОМ</w:t>
      </w:r>
    </w:p>
    <w:p w14:paraId="53985378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i/>
          <w:iCs/>
          <w:color w:val="000000" w:themeColor="text1"/>
          <w:sz w:val="28"/>
          <w:szCs w:val="28"/>
        </w:rPr>
        <w:t>Ученик должен:</w:t>
      </w:r>
    </w:p>
    <w:p w14:paraId="15C70654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не бросать мяч в голову играющих</w:t>
      </w:r>
    </w:p>
    <w:p w14:paraId="0F4A6EEE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соизмерять силу броска мячом в игроков в зависимости от расстояния до них</w:t>
      </w:r>
    </w:p>
    <w:p w14:paraId="358E4C98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следить за перемещением игроков и мяча на площадке</w:t>
      </w:r>
    </w:p>
    <w:p w14:paraId="2F1D3C89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не мешать овладеть мячом игроку, который находился ближе к нему</w:t>
      </w:r>
    </w:p>
    <w:p w14:paraId="0FA81B08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не вырывать мяч у игрока, первым овладевшим им</w:t>
      </w:r>
    </w:p>
    <w:p w14:paraId="3F21AB6B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не падать и не ложиться на пол с целью увернуться от мяча</w:t>
      </w:r>
    </w:p>
    <w:p w14:paraId="09B9F37A" w14:textId="4AACC54B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ловить мяч захватом двумя руками снизу</w:t>
      </w:r>
      <w:r w:rsidR="00E96F72">
        <w:rPr>
          <w:color w:val="000000" w:themeColor="text1"/>
          <w:sz w:val="28"/>
          <w:szCs w:val="28"/>
        </w:rPr>
        <w:t>.</w:t>
      </w:r>
    </w:p>
    <w:p w14:paraId="3DBE4D5D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 </w:t>
      </w:r>
    </w:p>
    <w:p w14:paraId="48AAAB8C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ЭСТАФЕТЫ</w:t>
      </w:r>
    </w:p>
    <w:p w14:paraId="5683EDA1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i/>
          <w:iCs/>
          <w:color w:val="000000" w:themeColor="text1"/>
          <w:sz w:val="28"/>
          <w:szCs w:val="28"/>
        </w:rPr>
        <w:t>Ученик должен:</w:t>
      </w:r>
    </w:p>
    <w:p w14:paraId="1E40162D" w14:textId="4FEEC421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 xml:space="preserve">- не начинать эстафету без сигнала </w:t>
      </w:r>
      <w:r w:rsidR="00E96F72">
        <w:rPr>
          <w:color w:val="000000" w:themeColor="text1"/>
          <w:sz w:val="28"/>
          <w:szCs w:val="28"/>
        </w:rPr>
        <w:t>педагога</w:t>
      </w:r>
    </w:p>
    <w:p w14:paraId="1B9F8A47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выполнять эстафету по своей дорожке</w:t>
      </w:r>
    </w:p>
    <w:p w14:paraId="528875AC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lastRenderedPageBreak/>
        <w:t>- если инвентарь оказался на полосе другой команды, осторожно забрать его, вернуться на свою полосу и продолжать выполнять задание</w:t>
      </w:r>
    </w:p>
    <w:p w14:paraId="581723F2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не выбегать преждевременно из строя, пока предыдущий игрок не закончил выполнять задание и не передал эстафету касанием руки</w:t>
      </w:r>
    </w:p>
    <w:p w14:paraId="0ACADA4D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после передачи эстафеты встать в конец своей команды</w:t>
      </w:r>
    </w:p>
    <w:p w14:paraId="23257838" w14:textId="15E701DA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во время эстафеты не выходить из строя, не садиться и не ложиться на пол</w:t>
      </w:r>
      <w:r w:rsidR="00E96F72">
        <w:rPr>
          <w:color w:val="000000" w:themeColor="text1"/>
          <w:sz w:val="28"/>
          <w:szCs w:val="28"/>
        </w:rPr>
        <w:t>.</w:t>
      </w:r>
    </w:p>
    <w:p w14:paraId="6F81B151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 </w:t>
      </w:r>
    </w:p>
    <w:p w14:paraId="3A65A6E0" w14:textId="6A3DF245" w:rsidR="006E633C" w:rsidRPr="00E96F72" w:rsidRDefault="006E633C" w:rsidP="00E96F72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b/>
          <w:bCs/>
          <w:color w:val="000000" w:themeColor="text1"/>
          <w:sz w:val="28"/>
          <w:szCs w:val="28"/>
        </w:rPr>
        <w:t> Требования безопасности при несчастных случаях и экстремальных ситуациях</w:t>
      </w:r>
    </w:p>
    <w:p w14:paraId="68BFA761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i/>
          <w:iCs/>
          <w:color w:val="000000" w:themeColor="text1"/>
          <w:sz w:val="28"/>
          <w:szCs w:val="28"/>
        </w:rPr>
        <w:t>Ученик должен:</w:t>
      </w:r>
    </w:p>
    <w:p w14:paraId="1B85236F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при получении травмы или ухудшении самочувствия прекратить занятия и поставить в известность учителя</w:t>
      </w:r>
    </w:p>
    <w:p w14:paraId="5DAD2214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с помощью учителя оказать травмированному первую медицинскую помощь, при необходимости доставить его в больницу или вызвать скорую помощь</w:t>
      </w:r>
    </w:p>
    <w:p w14:paraId="5601416A" w14:textId="203999B6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 xml:space="preserve">- при возникновении пожара немедленно прекратить занятие, организованно, под руководством учителя покинуть место проведения занятий через запасные выходы </w:t>
      </w:r>
      <w:proofErr w:type="gramStart"/>
      <w:r w:rsidRPr="00E96F72">
        <w:rPr>
          <w:color w:val="000000" w:themeColor="text1"/>
          <w:sz w:val="28"/>
          <w:szCs w:val="28"/>
        </w:rPr>
        <w:t>согласно</w:t>
      </w:r>
      <w:r w:rsidR="00E96F72">
        <w:rPr>
          <w:color w:val="000000" w:themeColor="text1"/>
          <w:sz w:val="28"/>
          <w:szCs w:val="28"/>
        </w:rPr>
        <w:t xml:space="preserve"> </w:t>
      </w:r>
      <w:r w:rsidRPr="00E96F72">
        <w:rPr>
          <w:color w:val="000000" w:themeColor="text1"/>
          <w:sz w:val="28"/>
          <w:szCs w:val="28"/>
        </w:rPr>
        <w:t>плана</w:t>
      </w:r>
      <w:proofErr w:type="gramEnd"/>
      <w:r w:rsidRPr="00E96F72">
        <w:rPr>
          <w:color w:val="000000" w:themeColor="text1"/>
          <w:sz w:val="28"/>
          <w:szCs w:val="28"/>
        </w:rPr>
        <w:t xml:space="preserve"> эвакуации</w:t>
      </w:r>
    </w:p>
    <w:p w14:paraId="09376BC8" w14:textId="5A3ED632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по распоряжению учителя поставить в известность администрацию гимназии и сообщить о пожаре в пожарную часть</w:t>
      </w:r>
      <w:r w:rsidR="00E96F72">
        <w:rPr>
          <w:color w:val="000000" w:themeColor="text1"/>
          <w:sz w:val="28"/>
          <w:szCs w:val="28"/>
        </w:rPr>
        <w:t>.</w:t>
      </w:r>
    </w:p>
    <w:p w14:paraId="2E2E9D31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 </w:t>
      </w:r>
    </w:p>
    <w:p w14:paraId="3DBF9438" w14:textId="4ECC7B3E" w:rsidR="006E633C" w:rsidRPr="00E96F72" w:rsidRDefault="006E633C" w:rsidP="00E96F72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 </w:t>
      </w:r>
      <w:r w:rsidRPr="00E96F72">
        <w:rPr>
          <w:b/>
          <w:bCs/>
          <w:color w:val="000000" w:themeColor="text1"/>
          <w:sz w:val="28"/>
          <w:szCs w:val="28"/>
        </w:rPr>
        <w:t> Требования безопасности по окончании урока</w:t>
      </w:r>
    </w:p>
    <w:p w14:paraId="79A60421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i/>
          <w:iCs/>
          <w:color w:val="000000" w:themeColor="text1"/>
          <w:sz w:val="28"/>
          <w:szCs w:val="28"/>
        </w:rPr>
        <w:t>Ученик должен:</w:t>
      </w:r>
    </w:p>
    <w:p w14:paraId="70F95362" w14:textId="20F78ABF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 xml:space="preserve">- под руководством </w:t>
      </w:r>
      <w:r w:rsidR="00E96F72">
        <w:rPr>
          <w:color w:val="000000" w:themeColor="text1"/>
          <w:sz w:val="28"/>
          <w:szCs w:val="28"/>
        </w:rPr>
        <w:t xml:space="preserve">педагога </w:t>
      </w:r>
      <w:r w:rsidRPr="00E96F72">
        <w:rPr>
          <w:color w:val="000000" w:themeColor="text1"/>
          <w:sz w:val="28"/>
          <w:szCs w:val="28"/>
        </w:rPr>
        <w:t>убрать спортивный инвентарь</w:t>
      </w:r>
    </w:p>
    <w:p w14:paraId="2800B7EF" w14:textId="5392881E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организованно покинуть место проведения занятия</w:t>
      </w:r>
    </w:p>
    <w:p w14:paraId="3E9D23DE" w14:textId="77777777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переодеться в раздевалке, снять спортивный костюм и спортивную обувь</w:t>
      </w:r>
    </w:p>
    <w:p w14:paraId="2D75BF89" w14:textId="377CD2B9" w:rsidR="006E633C" w:rsidRPr="00E96F72" w:rsidRDefault="006E633C" w:rsidP="006E633C">
      <w:pPr>
        <w:pStyle w:val="a9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E96F72">
        <w:rPr>
          <w:color w:val="000000" w:themeColor="text1"/>
          <w:sz w:val="28"/>
          <w:szCs w:val="28"/>
        </w:rPr>
        <w:t>- вымыть руки с мылом</w:t>
      </w:r>
    </w:p>
    <w:p w14:paraId="72EA2167" w14:textId="1B106B59" w:rsidR="006E633C" w:rsidRPr="00E96F72" w:rsidRDefault="006E633C" w:rsidP="006E633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F303C8" w14:textId="08E4F051" w:rsidR="006E633C" w:rsidRPr="00E96F72" w:rsidRDefault="006E633C" w:rsidP="006E633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E4130A" w14:textId="35BB48A4" w:rsidR="006E633C" w:rsidRPr="00E96F72" w:rsidRDefault="006E633C" w:rsidP="006E633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DE8588" w14:textId="2FB596F6" w:rsidR="006E633C" w:rsidRPr="00E96F72" w:rsidRDefault="006E633C" w:rsidP="006E633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6D2C37" w14:textId="4B461372" w:rsidR="006E633C" w:rsidRPr="00E96F72" w:rsidRDefault="006E633C" w:rsidP="006E633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64D19B" w14:textId="77777777" w:rsidR="006E633C" w:rsidRPr="00E96F72" w:rsidRDefault="006E633C" w:rsidP="006E633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633C" w:rsidRPr="00E9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8D1"/>
    <w:multiLevelType w:val="multilevel"/>
    <w:tmpl w:val="82E03D52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201907EE"/>
    <w:multiLevelType w:val="multilevel"/>
    <w:tmpl w:val="AB42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65D2B"/>
    <w:multiLevelType w:val="multilevel"/>
    <w:tmpl w:val="210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9F6486"/>
    <w:multiLevelType w:val="multilevel"/>
    <w:tmpl w:val="64EE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75155"/>
    <w:multiLevelType w:val="multilevel"/>
    <w:tmpl w:val="BFC0A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41567"/>
    <w:multiLevelType w:val="hybridMultilevel"/>
    <w:tmpl w:val="608A1D06"/>
    <w:lvl w:ilvl="0" w:tplc="4EC8CB56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>
    <w:nsid w:val="45C5677A"/>
    <w:multiLevelType w:val="multilevel"/>
    <w:tmpl w:val="1F98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B56D9"/>
    <w:multiLevelType w:val="multilevel"/>
    <w:tmpl w:val="FFD8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E660C4"/>
    <w:multiLevelType w:val="hybridMultilevel"/>
    <w:tmpl w:val="1FE05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020300"/>
    <w:multiLevelType w:val="hybridMultilevel"/>
    <w:tmpl w:val="5F48DDF0"/>
    <w:lvl w:ilvl="0" w:tplc="DD9C68C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71FC0"/>
    <w:multiLevelType w:val="multilevel"/>
    <w:tmpl w:val="71CA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19"/>
    <w:rsid w:val="00010AA3"/>
    <w:rsid w:val="00027585"/>
    <w:rsid w:val="00092FB3"/>
    <w:rsid w:val="000B615A"/>
    <w:rsid w:val="001031DD"/>
    <w:rsid w:val="00115A62"/>
    <w:rsid w:val="0018245B"/>
    <w:rsid w:val="002C1113"/>
    <w:rsid w:val="002E4CCF"/>
    <w:rsid w:val="003413AF"/>
    <w:rsid w:val="004068D7"/>
    <w:rsid w:val="00537783"/>
    <w:rsid w:val="00574DA8"/>
    <w:rsid w:val="005968B3"/>
    <w:rsid w:val="005A2B53"/>
    <w:rsid w:val="005A2FBF"/>
    <w:rsid w:val="00625F12"/>
    <w:rsid w:val="00670185"/>
    <w:rsid w:val="006E633C"/>
    <w:rsid w:val="006F0F71"/>
    <w:rsid w:val="007372B8"/>
    <w:rsid w:val="00756673"/>
    <w:rsid w:val="00774E42"/>
    <w:rsid w:val="00790CE0"/>
    <w:rsid w:val="007F21A5"/>
    <w:rsid w:val="00834790"/>
    <w:rsid w:val="008B03F9"/>
    <w:rsid w:val="008C38E1"/>
    <w:rsid w:val="008D15F3"/>
    <w:rsid w:val="008E270E"/>
    <w:rsid w:val="008F4B3C"/>
    <w:rsid w:val="00923C9B"/>
    <w:rsid w:val="009E78C9"/>
    <w:rsid w:val="00C125A4"/>
    <w:rsid w:val="00C2282F"/>
    <w:rsid w:val="00C6176A"/>
    <w:rsid w:val="00CB2ECC"/>
    <w:rsid w:val="00CF4C10"/>
    <w:rsid w:val="00D420D2"/>
    <w:rsid w:val="00D556D5"/>
    <w:rsid w:val="00D843C2"/>
    <w:rsid w:val="00D8641B"/>
    <w:rsid w:val="00E96F72"/>
    <w:rsid w:val="00EC7D19"/>
    <w:rsid w:val="00F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A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B615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0B615A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D843C2"/>
    <w:pPr>
      <w:ind w:left="720"/>
      <w:contextualSpacing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styleId="a6">
    <w:name w:val="Body Text"/>
    <w:basedOn w:val="a"/>
    <w:link w:val="a7"/>
    <w:semiHidden/>
    <w:unhideWhenUsed/>
    <w:rsid w:val="007372B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7372B8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table" w:styleId="a8">
    <w:name w:val="Table Grid"/>
    <w:basedOn w:val="a1"/>
    <w:uiPriority w:val="59"/>
    <w:rsid w:val="00923C9B"/>
    <w:pPr>
      <w:spacing w:after="0" w:line="240" w:lineRule="auto"/>
    </w:pPr>
    <w:rPr>
      <w:color w:val="00000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923C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C9B"/>
    <w:pPr>
      <w:widowControl w:val="0"/>
      <w:shd w:val="clear" w:color="auto" w:fill="FFFFFF"/>
      <w:spacing w:before="720" w:after="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Standard">
    <w:name w:val="Standard"/>
    <w:rsid w:val="00CF4C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rsid w:val="00CF4C10"/>
    <w:pPr>
      <w:numPr>
        <w:numId w:val="1"/>
      </w:numPr>
    </w:pPr>
  </w:style>
  <w:style w:type="paragraph" w:styleId="a9">
    <w:name w:val="Normal (Web)"/>
    <w:basedOn w:val="a"/>
    <w:uiPriority w:val="99"/>
    <w:unhideWhenUsed/>
    <w:rsid w:val="0075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2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5F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B615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0B615A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D843C2"/>
    <w:pPr>
      <w:ind w:left="720"/>
      <w:contextualSpacing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styleId="a6">
    <w:name w:val="Body Text"/>
    <w:basedOn w:val="a"/>
    <w:link w:val="a7"/>
    <w:semiHidden/>
    <w:unhideWhenUsed/>
    <w:rsid w:val="007372B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7372B8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table" w:styleId="a8">
    <w:name w:val="Table Grid"/>
    <w:basedOn w:val="a1"/>
    <w:uiPriority w:val="59"/>
    <w:rsid w:val="00923C9B"/>
    <w:pPr>
      <w:spacing w:after="0" w:line="240" w:lineRule="auto"/>
    </w:pPr>
    <w:rPr>
      <w:color w:val="00000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923C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C9B"/>
    <w:pPr>
      <w:widowControl w:val="0"/>
      <w:shd w:val="clear" w:color="auto" w:fill="FFFFFF"/>
      <w:spacing w:before="720" w:after="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Standard">
    <w:name w:val="Standard"/>
    <w:rsid w:val="00CF4C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rsid w:val="00CF4C10"/>
    <w:pPr>
      <w:numPr>
        <w:numId w:val="1"/>
      </w:numPr>
    </w:pPr>
  </w:style>
  <w:style w:type="paragraph" w:styleId="a9">
    <w:name w:val="Normal (Web)"/>
    <w:basedOn w:val="a"/>
    <w:uiPriority w:val="99"/>
    <w:unhideWhenUsed/>
    <w:rsid w:val="0075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2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5F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5145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Кубринский ЦДТ</dc:creator>
  <cp:keywords/>
  <dc:description/>
  <cp:lastModifiedBy>Lenok</cp:lastModifiedBy>
  <cp:revision>15</cp:revision>
  <dcterms:created xsi:type="dcterms:W3CDTF">2022-05-04T07:33:00Z</dcterms:created>
  <dcterms:modified xsi:type="dcterms:W3CDTF">2023-07-26T14:22:00Z</dcterms:modified>
</cp:coreProperties>
</file>